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AD" w:rsidRDefault="00D311AD"/>
    <w:p w:rsidR="00925D25" w:rsidRDefault="00925D25"/>
    <w:p w:rsidR="00925D25" w:rsidRDefault="00925D25">
      <w:r>
        <w:t>Historia kl6 31marca 2020</w:t>
      </w:r>
    </w:p>
    <w:p w:rsidR="00925D25" w:rsidRDefault="00925D25">
      <w:r>
        <w:t>Temat: Kultura Polskiego Oświecenia</w:t>
      </w:r>
    </w:p>
    <w:p w:rsidR="00925D25" w:rsidRDefault="00925D25">
      <w:hyperlink r:id="rId4" w:history="1">
        <w:r w:rsidRPr="00E8400A">
          <w:rPr>
            <w:rStyle w:val="Hipercze"/>
          </w:rPr>
          <w:t>https://epodreczniki.pl/a/oswiecona-polska/Dfx24ZmYt</w:t>
        </w:r>
      </w:hyperlink>
    </w:p>
    <w:p w:rsidR="00925D25" w:rsidRDefault="00925D25">
      <w:r w:rsidRPr="00925D25">
        <w:rPr>
          <w:b/>
        </w:rPr>
        <w:t>PRACA DOMOWA : CWICZENIE 4 I 5 STR 84 ĆWICZENIÓWKI  ZROB ZDJECIE I WYSLIJ NA emaila</w:t>
      </w:r>
      <w:r>
        <w:t xml:space="preserve"> </w:t>
      </w:r>
      <w:hyperlink r:id="rId5" w:history="1">
        <w:r w:rsidRPr="00E8400A">
          <w:rPr>
            <w:rStyle w:val="Hipercze"/>
          </w:rPr>
          <w:t>gabrielafiema@gmail.com</w:t>
        </w:r>
      </w:hyperlink>
      <w:r>
        <w:t xml:space="preserve">  lub napisz tak żeby </w:t>
      </w:r>
      <w:r w:rsidR="007240A0">
        <w:t xml:space="preserve"> odpowiedzi </w:t>
      </w:r>
      <w:proofErr w:type="spellStart"/>
      <w:r>
        <w:t>zmiesćiły</w:t>
      </w:r>
      <w:proofErr w:type="spellEnd"/>
      <w:r>
        <w:t xml:space="preserve"> się na e dzienniku w wiadomościach </w:t>
      </w:r>
      <w:r w:rsidRPr="00925D25">
        <w:rPr>
          <w:b/>
        </w:rPr>
        <w:t>termin   do dnia 9 kwietnia 2020r</w:t>
      </w:r>
    </w:p>
    <w:p w:rsidR="00925D25" w:rsidRDefault="00925D25"/>
    <w:p w:rsidR="00925D25" w:rsidRDefault="00925D25">
      <w:r>
        <w:t xml:space="preserve">Oświecenie było pierwszą epoką w nowożytnych dziejach formacją kulturową całkowicie świadomą swego istnienia. Ówcześni mówili często o swych czasach jako o "wieku rozumu" (w Anglii), "wieku filozofów" (we Francji), wieku "oświeconym" lub "epoce świateł". Okres ten nazwano oświeceniem, bo przywiązywał on szczególną wagę do siły rozumu jako światła rozjaśniającego drogi poznania człowieka i świata. Życie społeczne i kulturalne nacechowane było krytycyzmem wobec istniejącej rzeczywistości i pragnieniem wyzwolenia człowieka z więzów feudalnych, krępujących jego myśli, hamujących rozwój postępu, nauki i oświaty. Intelektualnym podłożem oświecenia były nasilające się już pod koniec wieku XVII w nauce angielskiej i francuskiej tendencje racjonalistyczne i empiryczne. </w:t>
      </w:r>
      <w:r>
        <w:br/>
      </w:r>
      <w:r>
        <w:br/>
      </w:r>
      <w:r>
        <w:br/>
        <w:t xml:space="preserve">W Polsce oświecenie zaczęło się około roku 1740, kiedy to założono Collegium </w:t>
      </w:r>
      <w:proofErr w:type="spellStart"/>
      <w:r>
        <w:t>Nobilum</w:t>
      </w:r>
      <w:proofErr w:type="spellEnd"/>
      <w:r>
        <w:t xml:space="preserve">. Właściwy rozwój przypada na lata 1764-1795. W 1747 roku Załuscy założyli bibliotekę publiczną. W 1749 Stanisław Leszczyński napisał dzieło pt. "Głos wolny wolność ubezpieczający", dotyczące liberum veto. Domagał się poprawy bytu ludzi, wzmocnienia administracji. </w:t>
      </w:r>
      <w:r>
        <w:br/>
      </w:r>
      <w:r>
        <w:br/>
        <w:t xml:space="preserve">Stanisław Konarski napisał "O skutecznym rad sposobie", w którym prowadzi rozważania o Sejmie. Proponuje usunięcie liberum veto i wprowadzenie zasady większości głosów. </w:t>
      </w:r>
      <w:r>
        <w:br/>
      </w:r>
      <w:r>
        <w:br/>
        <w:t xml:space="preserve">W roku 1765 założono Teatr Publiczny w Warszawie. Powstała też Szkoła Rycerska, która miała przygotować młodych ludzi do służby wojskowej. Absolwentami zostali później: </w:t>
      </w:r>
      <w:proofErr w:type="spellStart"/>
      <w:r>
        <w:t>J.Jasiński</w:t>
      </w:r>
      <w:proofErr w:type="spellEnd"/>
      <w:r>
        <w:t xml:space="preserve">, </w:t>
      </w:r>
      <w:proofErr w:type="spellStart"/>
      <w:r>
        <w:t>T.Kościuszko</w:t>
      </w:r>
      <w:proofErr w:type="spellEnd"/>
      <w:r>
        <w:t xml:space="preserve">, </w:t>
      </w:r>
      <w:proofErr w:type="spellStart"/>
      <w:r>
        <w:t>J.U.Niemcewicz</w:t>
      </w:r>
      <w:proofErr w:type="spellEnd"/>
      <w:r>
        <w:t>. Szkołą kierował książę Adam Czartoryski.</w:t>
      </w:r>
    </w:p>
    <w:p w:rsidR="00925D25" w:rsidRDefault="00925D25">
      <w:proofErr w:type="spellStart"/>
      <w:r>
        <w:t>aczął</w:t>
      </w:r>
      <w:proofErr w:type="spellEnd"/>
      <w:r>
        <w:t xml:space="preserve"> wychodzić "Monitor", którego redaktorami byli: Czartoryski, Krasicki, Bohomolec. Czasopiśmiennictwo odgrywało znaczną rolę w oświecaniu ludzi epoki. Wychodziło też pismo pt. "Zabawy przyjemne i pożyteczne", w którym drukowali swe utwory: Krasicki, Naruszewicz, Zabłocki. </w:t>
      </w:r>
      <w:r>
        <w:br/>
      </w:r>
      <w:r>
        <w:br/>
        <w:t xml:space="preserve">W 1773 r. powstała KEN. Powodem powstania KEN była likwidacja zakonu jezuitów. Przyznała prawo do nauki wszystkim dzieciom. Dokonano reformy Uniwersytetów w Wilnie i w Krakowie. Ogromny wpływ miały działania króla Stanisława Poniatowskiego, który próbował dźwignąć kraj z upadku. Przyczynił się on do rozwoju kultury i sztuki. Skupił wokół siebie grono ludzi wykształconych, literatów i malarzy, których zapraszał na słynne obiady czwartkowe. </w:t>
      </w:r>
      <w:r>
        <w:br/>
      </w:r>
      <w:r>
        <w:lastRenderedPageBreak/>
        <w:br/>
      </w:r>
    </w:p>
    <w:p w:rsidR="00925D25" w:rsidRDefault="00925D25"/>
    <w:p w:rsidR="00925D25" w:rsidRDefault="00925D25"/>
    <w:p w:rsidR="00925D25" w:rsidRDefault="00925D25">
      <w:r>
        <w:t xml:space="preserve">W literaturze rozwijały się trzy prądy: </w:t>
      </w:r>
      <w:r>
        <w:br/>
      </w:r>
      <w:r>
        <w:br/>
        <w:t xml:space="preserve">- klasycyzm - nawiązywał do literatury starożytnej, posługiwał się motywami mitologicznymi, cenił tragedię i epos, język powinien być zrozumiały; </w:t>
      </w:r>
      <w:r>
        <w:br/>
      </w:r>
      <w:r>
        <w:br/>
        <w:t xml:space="preserve">- sentymentalizm - opisywano przeżycia wewnętrzne, ludzkie uczucia, by silniej oddziaływać na odbiorcę; </w:t>
      </w:r>
      <w:r>
        <w:br/>
      </w:r>
      <w:r>
        <w:br/>
        <w:t xml:space="preserve">- rokoko-odrzucał dydaktyzm, utwory powinny być tworzone dla przyjemności. W sztuce rozwijał się klasycyzm. W okresie tym tworzyli Canaletto i Bacciarelli. </w:t>
      </w:r>
      <w:r>
        <w:br/>
      </w:r>
      <w:r>
        <w:br/>
        <w:t>Oświecenie - publicystyka</w:t>
      </w:r>
      <w:r>
        <w:br/>
      </w:r>
      <w:r>
        <w:br/>
        <w:t xml:space="preserve">Główną ideą oświecenia był krytycyzm wobec instytucji politycznych i społecznych, Kościoła i dotychczasowego systemu nauczania. Postawę tę wspierały prądy filozoficzne, a więc racjonalizm, który przywiązał szczególną wagę do roli rozumu w poznaniu prawdy, oraz empiryzm kładący nacisk na doświadczenie. </w:t>
      </w:r>
      <w:r>
        <w:br/>
      </w:r>
      <w:r>
        <w:br/>
        <w:t xml:space="preserve">Epokę cechował optymizm poznawczy, wiara w poznanie praw rządzących światem i społeczeństwem oraz możliwości przekształcanie stosunków społecznych. Takie podejście determinowało potrzebę powszechnego nauczania i kształtowania postaw utylitarnych, zaangażowania w pracę dla dobra zbiorowości. Również ważnym hasłem epoki, wprowadzonym przez </w:t>
      </w:r>
      <w:proofErr w:type="spellStart"/>
      <w:r>
        <w:t>Rosseau</w:t>
      </w:r>
      <w:proofErr w:type="spellEnd"/>
      <w:r>
        <w:t xml:space="preserve">, była obrona praw człowieka i jego dążenie do szczęścia (zgodnie z naturą). </w:t>
      </w:r>
      <w:r>
        <w:br/>
      </w:r>
      <w:r>
        <w:br/>
        <w:t xml:space="preserve">Ludzie oświecenia już w Polsce saskiej podjęli walkę o reformy. Pierwszym był Stanisław Konarski, który już w latach czterdziestych XVIII w. przeprowadził reformę szkół pijarskich, za co król Stanisław August Poniatowski kazał ku jego czci wybić medal z napisem </w:t>
      </w:r>
      <w:proofErr w:type="spellStart"/>
      <w:r>
        <w:t>"S</w:t>
      </w:r>
      <w:proofErr w:type="spellEnd"/>
      <w:r>
        <w:t xml:space="preserve">a </w:t>
      </w:r>
      <w:proofErr w:type="spellStart"/>
      <w:r>
        <w:t>pere</w:t>
      </w:r>
      <w:proofErr w:type="spellEnd"/>
      <w:r>
        <w:t xml:space="preserve"> </w:t>
      </w:r>
      <w:proofErr w:type="spellStart"/>
      <w:r>
        <w:t>auso</w:t>
      </w:r>
      <w:proofErr w:type="spellEnd"/>
      <w:r>
        <w:t xml:space="preserve">" (Temu, który odważył się być mądrym). We wczesnej fazie oświecenia z propozycjami reform państwowych wystąpili dwaj publicyści, Stanisław Leszczyński w rozprawie "Głos wolny wolność ubezpieczający" i ks. St. Konarski w dziele "O skutecznym rad sposobie". Pierwszy domagał się ograniczenia liberum veto, zwalczał poddaństwo osobiste chłopa. Konarski przede wszystkim podjął problem polskiego parlamentu. Uważał, że liberum veto należy ograniczyć do pojedynczej ustawy. </w:t>
      </w:r>
      <w:r>
        <w:br/>
      </w:r>
      <w:r>
        <w:br/>
        <w:t xml:space="preserve">Pierwszy rozbiór Polski był autentycznym wstrząsem dla narodu i kazał zastanowić się nad źródłami nieszczęść. Najbujniej rozwinęła się publicystyka w okresie Sejmu Czteroletniego. Twórcy jej dążyli do naprawy państwa, reform społecznych, proponowali koncepcję społeczeństwa na zasadzie prawa człowieka do indywidualnego szczęścia, dobra narodu, humanitaryzmu wobec chłopów, oraz idei wolności, równości i braterstwa. </w:t>
      </w:r>
      <w:r>
        <w:br/>
      </w:r>
      <w:r>
        <w:br/>
      </w:r>
    </w:p>
    <w:p w:rsidR="00925D25" w:rsidRDefault="00925D25"/>
    <w:p w:rsidR="00925D25" w:rsidRDefault="00925D25"/>
    <w:p w:rsidR="00925D25" w:rsidRDefault="00925D25">
      <w:r>
        <w:t xml:space="preserve">Najwybitniejszymi pisarzami w drugiej połowie XVIII w. byli Stanisław Staszic, Hugo Kołłątaj i Franciszek </w:t>
      </w:r>
      <w:proofErr w:type="spellStart"/>
      <w:r>
        <w:t>Salezy</w:t>
      </w:r>
      <w:proofErr w:type="spellEnd"/>
      <w:r>
        <w:t xml:space="preserve"> Jezierski. Staszic w dziełach "Uwagi nad życiem Jana Zamoyskiego" i "</w:t>
      </w:r>
      <w:proofErr w:type="spellStart"/>
      <w:r>
        <w:t>Przestogi</w:t>
      </w:r>
      <w:proofErr w:type="spellEnd"/>
      <w:r>
        <w:t xml:space="preserve"> dla Polski" sformułował program naprawy państwa w duchu reform oświeceniowych. Przywiązywał dużą wagę do wychowania młodzieży i przygotowania jej do użytecznej pracy dla kraju. W sprawach politycznych opowiedział się za zniesieniem liberum veto i za dziedzicznością tronu. żądał wprowadzenia do sejmu przedstawicieli miast, postulował wzmocnienie i unowocześnienie armii, na której utrzymanie szlachta miała płacić podatki w zależności od posiadanej ziemi.</w:t>
      </w:r>
    </w:p>
    <w:p w:rsidR="00925D25" w:rsidRDefault="00925D25"/>
    <w:sectPr w:rsidR="00925D25" w:rsidSect="00D311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925D25"/>
    <w:rsid w:val="007240A0"/>
    <w:rsid w:val="00925D25"/>
    <w:rsid w:val="00D311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1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25D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brielafiema@gmail.com" TargetMode="External"/><Relationship Id="rId4" Type="http://schemas.openxmlformats.org/officeDocument/2006/relationships/hyperlink" Target="https://epodreczniki.pl/a/oswiecona-polska/Dfx24ZmY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822</Words>
  <Characters>4938</Characters>
  <Application>Microsoft Office Word</Application>
  <DocSecurity>0</DocSecurity>
  <Lines>41</Lines>
  <Paragraphs>11</Paragraphs>
  <ScaleCrop>false</ScaleCrop>
  <Company>HP</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2020-04-03T01:33:00Z</dcterms:created>
  <dcterms:modified xsi:type="dcterms:W3CDTF">2020-04-03T01:43:00Z</dcterms:modified>
</cp:coreProperties>
</file>