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D" w:rsidRDefault="00906834">
      <w:r>
        <w:t xml:space="preserve">Historia </w:t>
      </w:r>
      <w:proofErr w:type="spellStart"/>
      <w:r>
        <w:t>kl</w:t>
      </w:r>
      <w:proofErr w:type="spellEnd"/>
      <w:r>
        <w:t xml:space="preserve"> 8b </w:t>
      </w:r>
      <w:proofErr w:type="spellStart"/>
      <w:r>
        <w:t>dn</w:t>
      </w:r>
      <w:proofErr w:type="spellEnd"/>
      <w:r>
        <w:t xml:space="preserve"> 19.05.2020</w:t>
      </w:r>
    </w:p>
    <w:p w:rsidR="000660A6" w:rsidRDefault="000660A6">
      <w:r>
        <w:t>Temat: Podsumowanie działu V</w:t>
      </w:r>
      <w:r w:rsidR="00D03924">
        <w:t>- Upadek komunizmu</w:t>
      </w:r>
    </w:p>
    <w:p w:rsidR="00355D66" w:rsidRDefault="00991A68">
      <w:hyperlink r:id="rId4" w:history="1">
        <w:r w:rsidRPr="00AE7706">
          <w:rPr>
            <w:rStyle w:val="Hipercze"/>
          </w:rPr>
          <w:t>https://www.e-historia.com.pl/122-szkola-podstawowa-notatki-z-historii-szkola-podstawowa-notaki-historia-szkola-podstawowa-historia-notatki-szkola-podstawowa/historia-notatki-z-historii-dla-szkoly-podstawowej-historia-szkola-podstawowa/klasa-8/2376-5-4-up</w:t>
        </w:r>
      </w:hyperlink>
    </w:p>
    <w:p w:rsidR="00991A68" w:rsidRDefault="00C10823">
      <w:hyperlink r:id="rId5" w:history="1">
        <w:r w:rsidRPr="00AE7706">
          <w:rPr>
            <w:rStyle w:val="Hipercze"/>
          </w:rPr>
          <w:t>https://notatkizlekcji.pl/historia/upadek_komunizmu_powtorzenie.html</w:t>
        </w:r>
      </w:hyperlink>
    </w:p>
    <w:p w:rsidR="00C10823" w:rsidRDefault="007D130B">
      <w:hyperlink r:id="rId6" w:history="1">
        <w:r w:rsidRPr="00AE7706">
          <w:rPr>
            <w:rStyle w:val="Hipercze"/>
          </w:rPr>
          <w:t>https://vod.tvp.pl/video/spor-o-historie,czy-polska-obalila-komunizm,25549795</w:t>
        </w:r>
      </w:hyperlink>
    </w:p>
    <w:p w:rsidR="00355D66" w:rsidRDefault="007D130B">
      <w:hyperlink r:id="rId7" w:history="1">
        <w:r w:rsidRPr="00AE7706">
          <w:rPr>
            <w:rStyle w:val="Hipercze"/>
          </w:rPr>
          <w:t>https://www.focus.pl/artykul/upadek-komunizmu-w-europie-mur-stol-pierestrojka?page=2</w:t>
        </w:r>
      </w:hyperlink>
    </w:p>
    <w:p w:rsidR="00991A68" w:rsidRDefault="00991A68"/>
    <w:p w:rsidR="00E40A21" w:rsidRDefault="00E40A21" w:rsidP="00E40A21">
      <w:r>
        <w:t>Ważne pojęcia:</w:t>
      </w:r>
    </w:p>
    <w:p w:rsidR="00E40A21" w:rsidRDefault="00E40A21" w:rsidP="00E40A21"/>
    <w:p w:rsidR="00E40A21" w:rsidRDefault="00E40A21" w:rsidP="00E40A21">
      <w:r>
        <w:t>Kryzys wewnętrzny ZSRR – spadek poziomu nauczania, kryzys gospodarczy, słaba opieka medyczna, alkoholizm, korupcja, katastrofy ekologiczne (np. zmiana biegu rzek, stosowanie nawozów sztucznych, katastrofa elektrowni atomowej w Czarnobylu); słabnąca pozycja ZSRR w polityce międzynarodowej; w marcu 1985 r. sekretarzem generalnym KPZR został Michaił Gorbaczow – rozpoczął przebudowę (pierestrojkę) ZSRR w myśl haseł „jawność” (</w:t>
      </w:r>
      <w:proofErr w:type="spellStart"/>
      <w:r>
        <w:t>głasnost</w:t>
      </w:r>
      <w:proofErr w:type="spellEnd"/>
      <w:r>
        <w:t>) i przyspieszenie (</w:t>
      </w:r>
      <w:proofErr w:type="spellStart"/>
      <w:r>
        <w:t>uskorienie</w:t>
      </w:r>
      <w:proofErr w:type="spellEnd"/>
      <w:r>
        <w:t>), dokonał weryfikacji kadry urzędniczej</w:t>
      </w:r>
    </w:p>
    <w:p w:rsidR="00E40A21" w:rsidRDefault="00E40A21" w:rsidP="00E40A21">
      <w:r>
        <w:t xml:space="preserve">Konflikt w Afganistanie – 25 grudnia 1979 r. początek interwencji radzieckiej w Afganistanie, gdzie ustanowiono władzę </w:t>
      </w:r>
      <w:proofErr w:type="spellStart"/>
      <w:r>
        <w:t>BabrakaKarmala</w:t>
      </w:r>
      <w:proofErr w:type="spellEnd"/>
      <w:r>
        <w:t xml:space="preserve">; USA nałożyły embargo na eksport zboża i technologii i wsparły tzw. mudżahedinów (islamskich bojowników); Chiny zażądały od ZSRR wycofania wojsk z Afganistanu; potępienie agresji radzieckiej przez państwa muzułmańskie i ONZ; w lutym 1989 r. armia radziecka wycofała się z Afganistanu; w wyniku wewnętrznych walk władzę w Afganistanie przejęli radykalni muzułmańscy </w:t>
      </w:r>
      <w:proofErr w:type="spellStart"/>
      <w:r>
        <w:t>talibowie</w:t>
      </w:r>
      <w:proofErr w:type="spellEnd"/>
    </w:p>
    <w:p w:rsidR="00E40A21" w:rsidRDefault="00E40A21" w:rsidP="00E40A21">
      <w:r>
        <w:t>Jesień Ludów w Europie – upadek systemu komunistycznego we wszystkich państwach demokracji ludowej w Europe na przełomie lat 80. i 90. XX w.; w 1991 r. rozwiązano RWPG i Układ Warszawski</w:t>
      </w:r>
    </w:p>
    <w:p w:rsidR="00E40A21" w:rsidRDefault="00E40A21" w:rsidP="00E40A21">
      <w:r>
        <w:t>Czechosłowacja – opozycją kierowała Karta 77 na czele z Vaclavem Havlem; w listopadzie 1989 r. rozpoczęła się aksamitna rewolucja w wyniku której doszło do ustąpienia komunistów; prezydentem został Vaclav Havel, powołano rząd niekomunistyczny</w:t>
      </w:r>
    </w:p>
    <w:p w:rsidR="00E40A21" w:rsidRDefault="00E40A21" w:rsidP="00E40A21">
      <w:r>
        <w:t>Węgry – opozycyjne Węgierskie Forum Demokratyczne doprowadziło do wolnych wyborów do parlamentu wiosną 1990 r.</w:t>
      </w:r>
    </w:p>
    <w:p w:rsidR="00E40A21" w:rsidRDefault="00E40A21" w:rsidP="00E40A21">
      <w:r>
        <w:t>NRD – pod wpływem wydarzeń w bloku wschodnim spontanicznie rozpoczęto burzenie muru berlińskiego 9 listopada 1989 r.; proces zjednoczenia Niemiec zakończył się 3 października 1990 r.</w:t>
      </w:r>
    </w:p>
    <w:p w:rsidR="00E40A21" w:rsidRDefault="00E40A21" w:rsidP="00E40A21">
      <w:r>
        <w:t xml:space="preserve">Rumunia – w grudniu 1989 r. krwawe starcia demonstrantów z tajną policją </w:t>
      </w:r>
      <w:proofErr w:type="spellStart"/>
      <w:r>
        <w:t>Securitate</w:t>
      </w:r>
      <w:proofErr w:type="spellEnd"/>
      <w:r>
        <w:t xml:space="preserve">; przejęcie władzy przez Front Ocalenia Narodowego; skazanie na śmierć dyktatora </w:t>
      </w:r>
      <w:proofErr w:type="spellStart"/>
      <w:r>
        <w:t>NicolaeCeauşescu</w:t>
      </w:r>
      <w:proofErr w:type="spellEnd"/>
      <w:r>
        <w:t>;</w:t>
      </w:r>
    </w:p>
    <w:p w:rsidR="00E40A21" w:rsidRDefault="00E40A21" w:rsidP="00E40A21">
      <w:r>
        <w:lastRenderedPageBreak/>
        <w:t>Rozpad ZSRR – odrodzenie dążeń niepodległościowych wśród republik radzieckich; 11 marca 1990 r. ogłoszenie niepodległości przez Litwę – jednak władze ZSRR podjęły wojskową próbę odzyskania kontroli w republikach bałtyckich; 8 grudnia 1991 r. na spotkaniu prezydenta republiki rosyjskiej Borysa Jelcyna z przedstawicielami innych republik zdecydowano o powstaniu Wspólnoty Niepodległych Państw (WNP); Michaił Gorbaczow został zmuszony do rozwiązania ZSRR w grudniu 1991 r.</w:t>
      </w:r>
    </w:p>
    <w:p w:rsidR="00E40A21" w:rsidRDefault="00E40A21" w:rsidP="00E40A21"/>
    <w:p w:rsidR="00E40A21" w:rsidRDefault="00E40A21" w:rsidP="00E40A21">
      <w:r>
        <w:t>Porozumienia sierpniowe – kryzys gospodarczy Polski pod koniec lat 70. XX w.; ogromne zadłużenie w bankach zachodnich, w sklepach brak podstawowych towarów, podwyżki cen, władze nie potrafiły rozwiązać kryzysu, stąd latem 1980 r. robotnicy rozpoczęli strajki, aby uzyskać podwyżkę płac, zmusić władze do poprawy sytuacji ekonomicznej; w Stoczni Gdańskiej zawiązał się Międzyzakładowy Komitet Strajkowy na czele z Lechem Wałęsą, który ogłosił 21 postulatów, żądając m.in. prawa do strajków, wolnych sobót, niezależnych od władz związków zawodowych, poprawy sytuacji ekonomicznej; strajkujących poparły wszystkie środowiska w całej Polsce; po negocjacjach strajkujących z władzami 31 sierpnia 1980 r. podpisano w Gdańsku porozumienia sierpniowe</w:t>
      </w:r>
    </w:p>
    <w:p w:rsidR="00E40A21" w:rsidRDefault="00E40A21" w:rsidP="00E40A21">
      <w:r>
        <w:t>Niezależny Samorządny Związek Zawodowy „Solidarność” (NSZZ „Solidarność”) – powstał 17 września 1980 r. w Gdańsku na zebraniu delegatów z całej Polski; przewodniczącym został Lech Wałęsa; w 1981 r. na I Krajowym Zjeździe Delegatów NSZZ „Solidarność” ogłoszono przesłanie do ludzi pracy Europy Wschodniej</w:t>
      </w:r>
    </w:p>
    <w:p w:rsidR="00E40A21" w:rsidRDefault="00E40A21" w:rsidP="00E40A21">
      <w:r>
        <w:t>Lech Wałęsa – elektryk w Stoczni Gdańskiej; tworzył Wolne Związki Zawodowe, w sierpniu 1980 r. stanął na czele Komitetu Strajkowego; podpisał wraz z wicepremierem Wojciechem Jagielskim porozumienia sierpniowe; przewodniczący NSZZ „Solidarność”; w 1983 r. otrzymał Pokojową Nagrodę Nobla; w latach 1990-1995 był prezydentem III Rzeczpospolitej</w:t>
      </w:r>
    </w:p>
    <w:p w:rsidR="00E40A21" w:rsidRDefault="00E40A21" w:rsidP="00E40A21">
      <w:r>
        <w:t>Stan wojenny w Polsce – wprowadzony przez gen. Wojciecha Jaruzelskiego 13 grudnia 1981 r.; władzę w Polsce przejęła Wojskowa Rada Ocalenia Narodowego (WRON); zawieszono działalność związków zawodowych, kontrolowano telefony i pocztę, zakazano strajków, pacyfikowano te zakłady, które protestowały (np. pacyfikacja kopalni Wujek 16 grudnia 1981 r., gdzie zginęło 9 górników), internowano działaczy opozycji; stan wojenny zawieszono po roku, a formalnie zniesiono 22 lipca 1983 r.</w:t>
      </w:r>
    </w:p>
    <w:p w:rsidR="00E40A21" w:rsidRDefault="00E40A21" w:rsidP="00E40A21">
      <w:r>
        <w:t>Ostatnie lata PRL – nasilający się kryzys gospodarczy, większość towarów spożywczych i codziennego użytku była na kartki lub z przydziału; w październiku 1984 r. funkcjonariusze Służby Bezpieczeństwa zamordowali kapelana Solidarności księdza Jerzego Popiełuszkę; działalność tzw. drugiego obiegu (poza cenzurą wydawano ulotki, prasę opozycyjną, literaturę); pielgrzymki papieża Jana Pawła II do Polski; niezadowolenie społeczne z powodu braku reform, kryzysu, zatajenia przez władze informacji o katastrofie elektrowni atomowej w Czarnobylu w 1986 r.; wizyta Michaiła Gorbaczowa w Polsce, który od 1985 r. prowadził przebudowę (pierestrojkę) w ZSRR; w 1988 r. fala strajków w Polsce</w:t>
      </w:r>
    </w:p>
    <w:p w:rsidR="00E40A21" w:rsidRDefault="00E40A21" w:rsidP="00E40A21">
      <w:r>
        <w:t>Okrągły Stół – obrady strony rządowej (pod przewodnictwem gen. Czesława Kiszczaka) z opozycją (pod przewodnictwem Lecha Wałęsy) od 6 lutego do 5 kwietnia 1989 r. w Pałacu Namiestnikowskim w Warszawie; transformacja ustrojowa Polski – przywrócono urząd prezydenta, zlikwidowano Radę Państwa, zaplanowano wybory do senatu w pełni demokratyczne i częściowo wolne do sejmu (65% mandatów dla strony komunistycznej i 35% mandatów wybranych w wyborach demokratycznych – stąd nazwa „sejm kontraktowy”); zniesienie cenzury, pluralizm partyjny i związkowy (17 kwietnia 1989 r. ponowna rejestracja NNZZ „Solidarność”), niezależna prasa (np. „Gazeta Wyborcza”)</w:t>
      </w:r>
    </w:p>
    <w:p w:rsidR="00E40A21" w:rsidRDefault="00E40A21" w:rsidP="00E40A21"/>
    <w:p w:rsidR="00E40A21" w:rsidRDefault="00E40A21" w:rsidP="00E40A21">
      <w:r>
        <w:t xml:space="preserve">Rząd Tadeusza Mazowieckiego – 24 sierpnia 1989 r. Mazowiecki otrzymał misję stworzenia rządu, a 12 września 1989 r. wygłosił swoje pierwsze </w:t>
      </w:r>
      <w:proofErr w:type="spellStart"/>
      <w:r>
        <w:t>exposé</w:t>
      </w:r>
      <w:proofErr w:type="spellEnd"/>
      <w:r>
        <w:t>; celem rządu było przywrócenie demokracji, ustabilizowanie gospodarki pogrążonej w kryzysie (hiperinflacja); zmiana nazwy państwa z PRL na Rzeczpospolita Polska, w herbie państwowym orzeł odzyskał koronę, przeprowadzono weryfikację kadr, przywrócono historyczne święta narodowe</w:t>
      </w:r>
    </w:p>
    <w:p w:rsidR="00E40A21" w:rsidRDefault="00E40A21" w:rsidP="00E40A21">
      <w:r>
        <w:t>Reformy gospodarcze – odpowiedzialny był minister finansów Leszek Balcerowicz, który uzyskał wsparcie Międzynarodowego Funduszu Walutowego; walka z hiperinflacją, tworzenie struktur gospodarki wolnorynkowej, prywatyzacja przedsiębiorstw, przebudowa systemu podatkowego</w:t>
      </w:r>
    </w:p>
    <w:p w:rsidR="00E40A21" w:rsidRDefault="00E40A21" w:rsidP="00E40A21">
      <w:r>
        <w:t>Polityka zagraniczna – pod kierownictwem prof. Krzysztofa Skubiszewskiego; współpraca z USA i państwami zachodnimi; wycofanie wojsk radzieckich z terytorium Polski; dążenie do przystąpienia Polski do struktur NATO i Unii Europejskiej</w:t>
      </w:r>
    </w:p>
    <w:p w:rsidR="00E40A21" w:rsidRDefault="00E40A21" w:rsidP="00E40A21"/>
    <w:p w:rsidR="00E40A21" w:rsidRDefault="00E40A21" w:rsidP="00E40A21">
      <w:r>
        <w:t xml:space="preserve">Rozpad Jugosławii – po śmierci komunistycznego przywódcy Jugosławii </w:t>
      </w:r>
      <w:proofErr w:type="spellStart"/>
      <w:r>
        <w:t>Jospia</w:t>
      </w:r>
      <w:proofErr w:type="spellEnd"/>
      <w:r>
        <w:t xml:space="preserve"> Broz-Tito w 1980 r. i pod wpływem rozpadu bloku komunistycznego w Europie w 1989 r. wzmogły się nastroje separatystyczne i nacjonalistyczne, które doprowadziły do wybuchu wojny domowej, podczas której dokonywano czystek etnicznych; wojna ukazała bezradność organizacji międzynarodowych; koniec wojny domowej nastąpił po podpisaniu układów pokojowych w Dayton 21 listopada 1995 r. i zawarciem układu pokojowego w Paryżu 14 grudnia 1995 r.; na terenie byłej Jugosławii powstały niezależne państwa: Słowenia (stolica Lublana), Chorwacja (stolica Zagrzeb), Bośnia i Hercegowina (stolica Sarajewo), Czarnogóra (stolica Podgorica), Serbia (stolica Belgrad), Macedonia (stolica Skopie); w 2008 r. niepodległość ogłosiło Kosowo (stolica Prisztina)</w:t>
      </w:r>
    </w:p>
    <w:p w:rsidR="00E40A21" w:rsidRDefault="00E40A21" w:rsidP="00E40A21">
      <w:r>
        <w:t xml:space="preserve">Konflikty na terenie byłego Związku Radzieckiego – przyczyną konfliktów były czynniki narodowościowe i religijne; Armenia, Gruzja i Azerbejdżan toczyły spory o granice i przyłączenie do ich państw regionów (np. konflikt o Górski Karabach Armenii z Azerbejdżanem; wojna Gruzinów z Abchazami); w 1991 r. niepodległość ogłosiła położona na Kaukazie Czeczenia, ale wojska rosyjskie rozpoczęły zbrojną interwencję zakończoną ostatecznie w 1999 r. zniszczeniem stolicy </w:t>
      </w:r>
      <w:proofErr w:type="spellStart"/>
      <w:r>
        <w:t>Grozny</w:t>
      </w:r>
      <w:proofErr w:type="spellEnd"/>
      <w:r>
        <w:t xml:space="preserve"> i masakrą ludności cywilnej, co wpłynęło na podjęcie walki partyzanckiej i terrorystycznej przez Czeczeńców (np. atak na teatr na </w:t>
      </w:r>
      <w:proofErr w:type="spellStart"/>
      <w:r>
        <w:t>Dubrowce</w:t>
      </w:r>
      <w:proofErr w:type="spellEnd"/>
      <w:r>
        <w:t xml:space="preserve"> w Moskwie w 2002 r., w 2004 r. zamach na szkołę w </w:t>
      </w:r>
      <w:proofErr w:type="spellStart"/>
      <w:r>
        <w:t>Biesłanie</w:t>
      </w:r>
      <w:proofErr w:type="spellEnd"/>
      <w:r>
        <w:t>)</w:t>
      </w:r>
    </w:p>
    <w:p w:rsidR="00E40A21" w:rsidRDefault="00E40A21" w:rsidP="00E40A21">
      <w:r>
        <w:t xml:space="preserve">Terroryzm – 11 września 2001 r. atak terrorystyczny </w:t>
      </w:r>
      <w:proofErr w:type="spellStart"/>
      <w:r>
        <w:t>Al-Kaidy</w:t>
      </w:r>
      <w:proofErr w:type="spellEnd"/>
      <w:r>
        <w:t xml:space="preserve"> na </w:t>
      </w:r>
      <w:proofErr w:type="spellStart"/>
      <w:r>
        <w:t>World</w:t>
      </w:r>
      <w:proofErr w:type="spellEnd"/>
      <w:r>
        <w:t xml:space="preserve"> Trade Center w Nowym Jorku; 11 marca 2004 r. atak islamistów na pociągi w Madrycie; w 2005 r. ataki terrorystyczne w komunikacji miejskiej Londynu</w:t>
      </w:r>
    </w:p>
    <w:p w:rsidR="00E40A21" w:rsidRDefault="00E40A21" w:rsidP="00E40A21">
      <w:r>
        <w:t>Interwencje zbrojne USA – 20 marca 2003 r. Stany Zjednoczone rozpoczęły operację „Iracka Wolność”; w latach 1992-1995 z ramienia ONZ wojska USA walczyły w Somalii; w 1999 r. w ramach działań NATO wojska USA zbombardowały terytorium Serbii; aktualnie Stany Zjednoczone zaangażowane są w Afganistanie</w:t>
      </w:r>
    </w:p>
    <w:p w:rsidR="00E40A21" w:rsidRDefault="00E40A21" w:rsidP="00E40A21">
      <w:r>
        <w:t>Daleki Wschód – na przełomie XX/XXI w. Chiny stały się światową potęgą gospodarczą; do „tygrysów” ekonomicznych należą też m.in.: Indonezja, Korea Południowa Hongkong i Singapur</w:t>
      </w:r>
    </w:p>
    <w:p w:rsidR="00E40A21" w:rsidRDefault="00E40A21" w:rsidP="00E40A21"/>
    <w:p w:rsidR="00E40A21" w:rsidRDefault="00E40A21" w:rsidP="00E40A21">
      <w:r>
        <w:t xml:space="preserve">Rozwój nowych technologii komunikacyjnych – </w:t>
      </w:r>
      <w:proofErr w:type="spellStart"/>
      <w:r>
        <w:t>internet</w:t>
      </w:r>
      <w:proofErr w:type="spellEnd"/>
      <w:r>
        <w:t>, telefonia komórkowa, komputery osobiste, gwałtowny rozwój sieci telewizyjnych i radiowych przekazujących wiadomości „na żywo”; docieranie reporterów w rejony wojen i konfliktów i przekaz satelitarny aktualnych wydarzeń</w:t>
      </w:r>
    </w:p>
    <w:p w:rsidR="00E40A21" w:rsidRDefault="00E40A21" w:rsidP="00E40A21">
      <w:r>
        <w:t>Amerykanizacja – dominująca rola USA w gospodarce, kulturze; przejmowanie wzorców amerykańskich w modzie, normach zachowania, muzyce, tradycji itp.; odejście od lokalnych tradycji i zwyczajów na rzecz wzorców amerykańskich</w:t>
      </w:r>
    </w:p>
    <w:p w:rsidR="00E40A21" w:rsidRDefault="00E40A21" w:rsidP="00E40A21">
      <w:r>
        <w:t>Popkultura – kultura skierowana do masowego odbiorcy poprzez środki masowego przekazu, obliczona na zysk, komercję, to zaprzeczenie „kultury wysokiej”</w:t>
      </w:r>
    </w:p>
    <w:p w:rsidR="00E40A21" w:rsidRDefault="00E40A21" w:rsidP="00E40A21">
      <w:r>
        <w:t>Globalizacja – swobodny przepływ kapitału, dostęp do wolnych rynków i giełdy, rozwój środków masowego przekazu, działalność międzynarodowych firm i korporacji, rozpowszechnienie się kultury masowej spowodowało, że świat stał się „globalną wioską”; zjawiska rozprzestrzeniają się niezależnie od położenia geograficznego i stopnia rozwoju</w:t>
      </w:r>
    </w:p>
    <w:p w:rsidR="00E40A21" w:rsidRDefault="00E40A21" w:rsidP="00E40A21">
      <w:r>
        <w:t>Turystyka – rozwojowi turystyki sprzyja wzrost poziomu życia, rozwój komunikacji, chęć poznania świata, dotarcia do najciekawszych miejsc; dochody z turystyki sprawiają, że państwa, miasta lub regiony „walczą” o turystów, kuszą ofertami</w:t>
      </w:r>
    </w:p>
    <w:p w:rsidR="00E40A21" w:rsidRDefault="00E40A21" w:rsidP="00E40A21">
      <w:r>
        <w:t>Zagrożenia ekologiczne – dewastacja środowiska naturalnego, zwiększenie emisji spalin do atmosfery, ocieplenie klimatu, rabunkowa wycinka lasów, problem z utylizacją śmieci i odpadów</w:t>
      </w:r>
    </w:p>
    <w:p w:rsidR="00E40A21" w:rsidRDefault="00E40A21" w:rsidP="00E40A21">
      <w:r>
        <w:t>Miasta molochy – największe na świecie to m.in.: Nowy Jork, Szanghaj, Tokio, Kair, Meksyk; masowa migracja ludności do miast; problemy w kilkunastomilionowych miastach to m.in. „korki” komunikacyjne, zanieczyszczenie powietrza, hałas, bezrobocie, slumsy, przestępczość</w:t>
      </w:r>
    </w:p>
    <w:p w:rsidR="00E40A21" w:rsidRDefault="00E40A21" w:rsidP="00E40A21">
      <w:r>
        <w:t>Bogata Północ i biedne Południe – dysproporcje między bogatą Ameryką Północną i Europą a ubogimi rejonami Afryki, Azji i Ameryki Południowej; „biedne Południe” boryka się z problemem głodu, klęskami żywiołowymi, chorobami, konfliktami społecznymi i politycznymi uniemożliwiającymi dotarcie pomocy do regionów objętych konfliktem lub klęską</w:t>
      </w:r>
    </w:p>
    <w:p w:rsidR="00E40A21" w:rsidRDefault="00E40A21" w:rsidP="00E40A21"/>
    <w:p w:rsidR="00E40A21" w:rsidRDefault="00E40A21" w:rsidP="00E40A21">
      <w:r>
        <w:t>Ważne daty:</w:t>
      </w:r>
    </w:p>
    <w:p w:rsidR="00E40A21" w:rsidRDefault="00E40A21" w:rsidP="00E40A21"/>
    <w:p w:rsidR="00E40A21" w:rsidRDefault="00E40A21" w:rsidP="00E40A21">
      <w:r>
        <w:t>3 kwietnia 1973 r. – początek telefonii komórkowej (Nowy Jork, firma Motorola)</w:t>
      </w:r>
    </w:p>
    <w:p w:rsidR="00E40A21" w:rsidRDefault="00E40A21" w:rsidP="00E40A21">
      <w:r>
        <w:t>1975 r. – podpisanie Aktu końcowego Konferencji Bezpieczeństwa i Współpracy w Europie (KBWE), zobowiązywał państwa m.in. do przestrzegania praw człowieka</w:t>
      </w:r>
    </w:p>
    <w:p w:rsidR="00E40A21" w:rsidRDefault="00E40A21" w:rsidP="00E40A21">
      <w:r>
        <w:t>25 grudnia 1979 r. – wkroczenie wojsk ZSRR do Afganistanu</w:t>
      </w:r>
    </w:p>
    <w:p w:rsidR="00E40A21" w:rsidRDefault="00E40A21" w:rsidP="00E40A21">
      <w:r>
        <w:t>1980 r. – XXII Letnie Igrzyska Olimpijskie w Moskwie zbojkotowane przez większość państw zachodnich</w:t>
      </w:r>
    </w:p>
    <w:p w:rsidR="00E40A21" w:rsidRDefault="00E40A21" w:rsidP="00E40A21">
      <w:r>
        <w:t>31 sierpień 1980 r. – podpisanie porozumień sierpniowych w Polsce</w:t>
      </w:r>
    </w:p>
    <w:p w:rsidR="00E40A21" w:rsidRDefault="00E40A21" w:rsidP="00E40A21">
      <w:r>
        <w:t>13 grudnia 1981 r. – wprowadzenie stanu wojennego w Polsce</w:t>
      </w:r>
    </w:p>
    <w:p w:rsidR="00E40A21" w:rsidRDefault="00E40A21" w:rsidP="00E40A21">
      <w:r>
        <w:t>16 grudnia 1981 r. – pacyfikacja kopalni Wujek na Śląsku</w:t>
      </w:r>
    </w:p>
    <w:p w:rsidR="00E40A21" w:rsidRDefault="00E40A21" w:rsidP="00E40A21">
      <w:r>
        <w:t>1984 r. – XXIII Letnie Igrzyska Olimpijskie w Los Angeles (USA) zbojkotowane przez większość państw bloku wschodniego (m.in. przez Polskę)</w:t>
      </w:r>
    </w:p>
    <w:p w:rsidR="00E40A21" w:rsidRDefault="00E40A21" w:rsidP="00E40A21">
      <w:r>
        <w:t>26 kwietnia 1986 r. – katastrofa elektrowni atomowej w Czarnobylu</w:t>
      </w:r>
    </w:p>
    <w:p w:rsidR="00E40A21" w:rsidRDefault="00E40A21" w:rsidP="00E40A21">
      <w:r>
        <w:t>od6 lutego do 5 kwietnia 1989 r. – obrady Okrągłego Stołu w Pałacu Namiestnikowskim w Warszawie</w:t>
      </w:r>
    </w:p>
    <w:p w:rsidR="00E40A21" w:rsidRDefault="00E40A21" w:rsidP="00E40A21">
      <w:r>
        <w:t>3/4 czerwca 1989 r. – masakra studentów protestujących przeciwko komunizmowi na Placu Tiananmen w Pekinie (Chiny)</w:t>
      </w:r>
    </w:p>
    <w:p w:rsidR="00E40A21" w:rsidRDefault="00E40A21" w:rsidP="00E40A21">
      <w:r>
        <w:t>4 czerwca 1989 r. – wybory do „sejmu kontraktowego” i pierwsze wolne wybory do senatu w Polsce</w:t>
      </w:r>
    </w:p>
    <w:p w:rsidR="00E40A21" w:rsidRDefault="00E40A21" w:rsidP="00E40A21">
      <w:r>
        <w:t>19 lipca 1989 r. – Zgromadzenie Narodowe wybrało gen. Wojciecha Jaruzelskiego na urząd prezydenta Polski</w:t>
      </w:r>
    </w:p>
    <w:p w:rsidR="00E40A21" w:rsidRDefault="00E40A21" w:rsidP="00E40A21">
      <w:r>
        <w:t>24 sierpnia 1989 r. – Tadeusz Mazowiecki został pierwszym niekomunistycznym premierem</w:t>
      </w:r>
    </w:p>
    <w:p w:rsidR="00E40A21" w:rsidRDefault="00E40A21" w:rsidP="00E40A21">
      <w:r>
        <w:t xml:space="preserve">12 września 1989 r. – </w:t>
      </w:r>
      <w:proofErr w:type="spellStart"/>
      <w:r>
        <w:t>exposé</w:t>
      </w:r>
      <w:proofErr w:type="spellEnd"/>
      <w:r>
        <w:t xml:space="preserve"> premiera Tadeusza Mazowieckiego w sejmie</w:t>
      </w:r>
    </w:p>
    <w:p w:rsidR="00E40A21" w:rsidRDefault="00E40A21" w:rsidP="00E40A21">
      <w:r>
        <w:t>9 listopada 1989 r. – początek burzenia muru berlińskiego</w:t>
      </w:r>
    </w:p>
    <w:p w:rsidR="00E40A21" w:rsidRDefault="00E40A21" w:rsidP="00E40A21">
      <w:r>
        <w:t>17 listopada 1989 r. – początek aksamitnej rewolucji w Czechosłowacji</w:t>
      </w:r>
    </w:p>
    <w:p w:rsidR="00E40A21" w:rsidRDefault="00E40A21" w:rsidP="00E40A21">
      <w:r>
        <w:t>maj 1990 r. – pierwsze wolne wybory do władz lokalnych w Polsce</w:t>
      </w:r>
    </w:p>
    <w:p w:rsidR="00E40A21" w:rsidRDefault="00E40A21" w:rsidP="00E40A21">
      <w:r>
        <w:t>3 października 1990 r. – zjednoczenie dwóch państw niemieckich</w:t>
      </w:r>
    </w:p>
    <w:p w:rsidR="00E40A21" w:rsidRDefault="00E40A21" w:rsidP="00E40A21">
      <w:r>
        <w:t>22 grudnia 1990 r. – ostatni prezydent RP na uchodźstwie Ryszard Kaczorowski przekazał prezydentowi Lechowi Wałęsie przedwojenne insygnia władz II RP</w:t>
      </w:r>
    </w:p>
    <w:p w:rsidR="00E40A21" w:rsidRDefault="00E40A21" w:rsidP="00E40A21">
      <w:r>
        <w:t>25 czerwca 1991 r. – ogłoszenie niepodległości przez Słowenię i Chorwację</w:t>
      </w:r>
    </w:p>
    <w:p w:rsidR="00E40A21" w:rsidRDefault="00E40A21" w:rsidP="00E40A21">
      <w:r>
        <w:t>1991 r. – rozwiązanie RWPG i Układu Warszawskiego</w:t>
      </w:r>
    </w:p>
    <w:p w:rsidR="00E40A21" w:rsidRDefault="00E40A21" w:rsidP="00E40A21">
      <w:r>
        <w:t>1991 r. – powstanie tzw. Trójkąta Weimarskiego</w:t>
      </w:r>
    </w:p>
    <w:p w:rsidR="00E40A21" w:rsidRDefault="00E40A21" w:rsidP="00E40A21">
      <w:r>
        <w:t>17 listopada 1991 r. – ogłoszenie niepodległości przez Macedonię</w:t>
      </w:r>
    </w:p>
    <w:p w:rsidR="00E40A21" w:rsidRDefault="00E40A21" w:rsidP="00E40A21">
      <w:r>
        <w:t xml:space="preserve">grudzień 1991 r. – oficjalne udostępnienie </w:t>
      </w:r>
      <w:proofErr w:type="spellStart"/>
      <w:r>
        <w:t>internetu</w:t>
      </w:r>
      <w:proofErr w:type="spellEnd"/>
      <w:r>
        <w:t xml:space="preserve"> w Polsce</w:t>
      </w:r>
    </w:p>
    <w:p w:rsidR="00E40A21" w:rsidRDefault="00E40A21" w:rsidP="00E40A21">
      <w:r>
        <w:t>8 grudnia 1991 r. – utworzenie Wspólnoty Niepodległych Państw (WNP)</w:t>
      </w:r>
    </w:p>
    <w:p w:rsidR="00E40A21" w:rsidRDefault="00E40A21" w:rsidP="00E40A21">
      <w:r>
        <w:t>26 grudnia 1991 r. – rozpad Związku Socjalistycznych Republik Radzieckich (ZSRR)</w:t>
      </w:r>
    </w:p>
    <w:p w:rsidR="00E40A21" w:rsidRDefault="00E40A21" w:rsidP="00E40A21">
      <w:r>
        <w:t>5 kwietnia 1992 r. – ogłoszenie niepodległości przez Bośnię i Hercegowinę</w:t>
      </w:r>
    </w:p>
    <w:p w:rsidR="00E40A21" w:rsidRDefault="00E40A21" w:rsidP="00E40A21">
      <w:r>
        <w:t>17 października 1992 r. – uchwalenie „małej konstytucji”</w:t>
      </w:r>
    </w:p>
    <w:p w:rsidR="00E40A21" w:rsidRDefault="00E40A21" w:rsidP="00E40A21">
      <w:r>
        <w:t xml:space="preserve">grudzień 1992 r. – wysłanie pierwszego </w:t>
      </w:r>
      <w:proofErr w:type="spellStart"/>
      <w:r>
        <w:t>SMS-a</w:t>
      </w:r>
      <w:proofErr w:type="spellEnd"/>
      <w:r>
        <w:t>, czyli krótkiej wiadomości tekstowej w Wielkiej Brytanii</w:t>
      </w:r>
    </w:p>
    <w:p w:rsidR="00E40A21" w:rsidRDefault="00E40A21" w:rsidP="00E40A21">
      <w:r>
        <w:t>17 września 1993 r. – wojska radzieckie opuściły terytorium Polski</w:t>
      </w:r>
    </w:p>
    <w:p w:rsidR="00E40A21" w:rsidRDefault="00E40A21" w:rsidP="00E40A21">
      <w:r>
        <w:t>1 stycznia 1994 r. – wszedł w życie układ o powołaniu przez USA, Kanadę i Meksyk Północnoamerykańskiej Strefy Wolnego Handlu (NAFTA)</w:t>
      </w:r>
    </w:p>
    <w:p w:rsidR="00E40A21" w:rsidRDefault="00E40A21" w:rsidP="00E40A21">
      <w:r>
        <w:t>12 marca 1999 r. – przyjęcie Polski do NATO</w:t>
      </w:r>
    </w:p>
    <w:p w:rsidR="00E40A21" w:rsidRDefault="00E40A21" w:rsidP="00E40A21">
      <w:r>
        <w:t xml:space="preserve">11 września 2001 r. – atak terrorystyczny na </w:t>
      </w:r>
      <w:proofErr w:type="spellStart"/>
      <w:r>
        <w:t>World</w:t>
      </w:r>
      <w:proofErr w:type="spellEnd"/>
      <w:r>
        <w:t xml:space="preserve"> Trade Center w Nowym Jorku</w:t>
      </w:r>
    </w:p>
    <w:p w:rsidR="00E40A21" w:rsidRDefault="00E40A21" w:rsidP="00E40A21">
      <w:r>
        <w:t>1 maja 2004 r. – przystąpienie Polski do Unii Europejskiej</w:t>
      </w:r>
    </w:p>
    <w:p w:rsidR="00E40A21" w:rsidRDefault="00E40A21" w:rsidP="00E40A21">
      <w:r>
        <w:t>16 lutego 2005 r. – wejście w życie protokołu z Kioto, sankcjonujący ograniczenia emisji dwutlenku węgla do atmosfery</w:t>
      </w:r>
    </w:p>
    <w:p w:rsidR="00E40A21" w:rsidRDefault="00E40A21" w:rsidP="00E40A21"/>
    <w:p w:rsidR="00E40A21" w:rsidRDefault="00E40A21" w:rsidP="00E40A21">
      <w:r>
        <w:t>utrwal wiadomości z działu 5 od strony 201 do 230</w:t>
      </w:r>
    </w:p>
    <w:p w:rsidR="00906834" w:rsidRDefault="00E40A21" w:rsidP="00E40A21">
      <w:r>
        <w:t>i przygotuj się do sprawdzianu na kolejna lekcję</w:t>
      </w:r>
    </w:p>
    <w:sectPr w:rsidR="00906834" w:rsidSect="00BC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06834"/>
    <w:rsid w:val="000660A6"/>
    <w:rsid w:val="00355D66"/>
    <w:rsid w:val="007D130B"/>
    <w:rsid w:val="00906834"/>
    <w:rsid w:val="00991A68"/>
    <w:rsid w:val="00BC3E2D"/>
    <w:rsid w:val="00C10823"/>
    <w:rsid w:val="00D03924"/>
    <w:rsid w:val="00E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cus.pl/artykul/upadek-komunizmu-w-europie-mur-stol-pierestrojka?page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spor-o-historie,czy-polska-obalila-komunizm,25549795" TargetMode="External"/><Relationship Id="rId5" Type="http://schemas.openxmlformats.org/officeDocument/2006/relationships/hyperlink" Target="https://notatkizlekcji.pl/historia/upadek_komunizmu_powtorzenie.html" TargetMode="External"/><Relationship Id="rId4" Type="http://schemas.openxmlformats.org/officeDocument/2006/relationships/hyperlink" Target="https://www.e-historia.com.pl/122-szkola-podstawowa-notatki-z-historii-szkola-podstawowa-notaki-historia-szkola-podstawowa-historia-notatki-szkola-podstawowa/historia-notatki-z-historii-dla-szkoly-podstawowej-historia-szkola-podstawowa/klasa-8/2376-5-4-u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2127</Words>
  <Characters>12765</Characters>
  <Application>Microsoft Office Word</Application>
  <DocSecurity>0</DocSecurity>
  <Lines>106</Lines>
  <Paragraphs>29</Paragraphs>
  <ScaleCrop>false</ScaleCrop>
  <Company>HP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2020-05-28T23:59:00Z</dcterms:created>
  <dcterms:modified xsi:type="dcterms:W3CDTF">2020-05-29T00:03:00Z</dcterms:modified>
</cp:coreProperties>
</file>