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AB" w:rsidRDefault="00260FAB" w:rsidP="00260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VIIIb</w:t>
      </w:r>
    </w:p>
    <w:p w:rsidR="00260FAB" w:rsidRPr="00E95254" w:rsidRDefault="00260FAB" w:rsidP="00260FAB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260FAB" w:rsidRPr="00705678" w:rsidRDefault="00260FAB" w:rsidP="00705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 xml:space="preserve">Szanowni Państwo! Drogi uczniu! </w:t>
      </w:r>
      <w:r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7056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FAB" w:rsidRPr="00705678" w:rsidRDefault="00260FAB" w:rsidP="00705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 xml:space="preserve">W bieżącym tygodniu (27.04.2020r. – 30.04.2020r.) zachęcam </w:t>
      </w:r>
      <w:r w:rsidR="00770CA5" w:rsidRPr="00705678">
        <w:rPr>
          <w:rFonts w:ascii="Times New Roman" w:hAnsi="Times New Roman" w:cs="Times New Roman"/>
          <w:sz w:val="24"/>
          <w:szCs w:val="24"/>
        </w:rPr>
        <w:t>Ciebie do refleksji na temat pozytywów jakie posiadasz, a może nie wiesz, że posiadasz…? Zobaczmy.</w:t>
      </w:r>
    </w:p>
    <w:p w:rsidR="00770CA5" w:rsidRPr="00705678" w:rsidRDefault="00770CA5" w:rsidP="00705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AB" w:rsidRPr="0045127D" w:rsidRDefault="00770CA5" w:rsidP="0070567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5678">
        <w:rPr>
          <w:rFonts w:ascii="Times New Roman" w:hAnsi="Times New Roman" w:cs="Times New Roman"/>
          <w:sz w:val="24"/>
          <w:szCs w:val="24"/>
        </w:rPr>
        <w:t xml:space="preserve">Temat: </w:t>
      </w:r>
      <w:r w:rsidRPr="0045127D">
        <w:rPr>
          <w:rFonts w:ascii="Times New Roman" w:hAnsi="Times New Roman" w:cs="Times New Roman"/>
          <w:b/>
          <w:i/>
          <w:sz w:val="28"/>
          <w:szCs w:val="28"/>
          <w:u w:val="single"/>
        </w:rPr>
        <w:t>„ Pozytywnie o sobie”.</w:t>
      </w:r>
    </w:p>
    <w:p w:rsidR="00770CA5" w:rsidRPr="00705678" w:rsidRDefault="00770CA5" w:rsidP="00705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FAB" w:rsidRPr="00705678" w:rsidRDefault="00260FAB" w:rsidP="00705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260FAB" w:rsidRPr="00705678" w:rsidRDefault="00260FAB" w:rsidP="007056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dobry humor;</w:t>
      </w:r>
    </w:p>
    <w:p w:rsidR="00260FAB" w:rsidRPr="00705678" w:rsidRDefault="00260FAB" w:rsidP="007056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260FAB" w:rsidRPr="00705678" w:rsidRDefault="00260FAB" w:rsidP="007056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pozytywne nastawienie;</w:t>
      </w:r>
    </w:p>
    <w:p w:rsidR="00260FAB" w:rsidRPr="00705678" w:rsidRDefault="00260FAB" w:rsidP="007056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spokój i rozluźnienie</w:t>
      </w:r>
    </w:p>
    <w:p w:rsidR="00260FAB" w:rsidRPr="00705678" w:rsidRDefault="00260FAB" w:rsidP="0070567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60FAB" w:rsidRPr="00705678" w:rsidRDefault="00260FAB" w:rsidP="00705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AB" w:rsidRPr="00705678" w:rsidRDefault="00260FAB" w:rsidP="007056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Miłej pracy i zabawy</w:t>
      </w:r>
    </w:p>
    <w:p w:rsidR="00260FAB" w:rsidRPr="00705678" w:rsidRDefault="00260FAB" w:rsidP="007056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260FAB" w:rsidRPr="00705678" w:rsidRDefault="00260FAB" w:rsidP="007056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Beata Tomczyk-Milczarek</w:t>
      </w:r>
    </w:p>
    <w:p w:rsidR="00770CA5" w:rsidRPr="00705678" w:rsidRDefault="00770CA5" w:rsidP="00705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CA5" w:rsidRPr="00705678" w:rsidRDefault="00770CA5" w:rsidP="007056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Gratuluje Tobie wytrwałości w tym trudnym czasie!! Chciałabym abyś dzisiaj zobaczyła jak wiele pozytywnych stron posiadasz!</w:t>
      </w:r>
    </w:p>
    <w:p w:rsidR="00770CA5" w:rsidRPr="00705678" w:rsidRDefault="00770CA5" w:rsidP="007056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0CA5" w:rsidRPr="00705678" w:rsidRDefault="00770CA5" w:rsidP="00705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Proszę abyś przyjrzała się swoim mocnym strono.  Uzupełnij zdania!</w:t>
      </w:r>
    </w:p>
    <w:p w:rsidR="00770CA5" w:rsidRPr="00705678" w:rsidRDefault="00770CA5" w:rsidP="00705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alistaakcent11"/>
        <w:tblW w:w="10010" w:type="dxa"/>
        <w:tblLook w:val="04A0"/>
      </w:tblPr>
      <w:tblGrid>
        <w:gridCol w:w="5004"/>
        <w:gridCol w:w="5006"/>
      </w:tblGrid>
      <w:tr w:rsidR="00770CA5" w:rsidRPr="00705678" w:rsidTr="008F577B">
        <w:trPr>
          <w:cnfStyle w:val="100000000000"/>
          <w:trHeight w:val="434"/>
        </w:trPr>
        <w:tc>
          <w:tcPr>
            <w:cnfStyle w:val="001000000000"/>
            <w:tcW w:w="5005" w:type="dxa"/>
          </w:tcPr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</w:tcPr>
          <w:p w:rsidR="00770CA5" w:rsidRPr="00705678" w:rsidRDefault="00770CA5" w:rsidP="00705678">
            <w:pPr>
              <w:spacing w:line="360" w:lineRule="auto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770CA5" w:rsidRPr="00705678" w:rsidTr="008F577B">
        <w:trPr>
          <w:cnfStyle w:val="000000100000"/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Jestem najlepszy/a w….</w:t>
            </w: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Mogę być dumny/a z….</w:t>
            </w:r>
          </w:p>
        </w:tc>
      </w:tr>
      <w:tr w:rsidR="00770CA5" w:rsidRPr="00705678" w:rsidTr="008F577B">
        <w:trPr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Umiem……….</w:t>
            </w: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Wygrałem/am……</w:t>
            </w:r>
          </w:p>
        </w:tc>
      </w:tr>
      <w:tr w:rsidR="00770CA5" w:rsidRPr="00705678" w:rsidTr="008F577B">
        <w:trPr>
          <w:cnfStyle w:val="000000100000"/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 xml:space="preserve">Zasługuję na </w:t>
            </w: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lastRenderedPageBreak/>
              <w:t>Potrafię…..</w:t>
            </w:r>
          </w:p>
        </w:tc>
      </w:tr>
      <w:tr w:rsidR="00770CA5" w:rsidRPr="00705678" w:rsidTr="008F577B">
        <w:trPr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lastRenderedPageBreak/>
              <w:t>Znam się na….</w:t>
            </w: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Dobrze…</w:t>
            </w:r>
          </w:p>
        </w:tc>
      </w:tr>
      <w:tr w:rsidR="00770CA5" w:rsidRPr="00705678" w:rsidTr="008F577B">
        <w:trPr>
          <w:cnfStyle w:val="000000100000"/>
          <w:trHeight w:val="281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Mam ładny..</w:t>
            </w: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Osiągnę….</w:t>
            </w:r>
          </w:p>
        </w:tc>
      </w:tr>
      <w:tr w:rsidR="00770CA5" w:rsidRPr="00705678" w:rsidTr="008F577B">
        <w:trPr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Moim osiągnięciem jest….</w:t>
            </w: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Lubię w sobie….</w:t>
            </w:r>
          </w:p>
        </w:tc>
      </w:tr>
      <w:tr w:rsidR="00770CA5" w:rsidRPr="00705678" w:rsidTr="008F577B">
        <w:trPr>
          <w:cnfStyle w:val="000000100000"/>
          <w:trHeight w:val="269"/>
        </w:trPr>
        <w:tc>
          <w:tcPr>
            <w:cnfStyle w:val="001000000000"/>
            <w:tcW w:w="5005" w:type="dxa"/>
            <w:tcBorders>
              <w:righ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5678">
              <w:rPr>
                <w:rFonts w:ascii="Times New Roman" w:hAnsi="Times New Roman" w:cs="Times New Roman"/>
              </w:rPr>
              <w:t>Można mnie lubić za..</w:t>
            </w: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70CA5" w:rsidRPr="00705678" w:rsidRDefault="00770CA5" w:rsidP="0070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left w:val="single" w:sz="8" w:space="0" w:color="4F81BD" w:themeColor="accent1"/>
            </w:tcBorders>
          </w:tcPr>
          <w:p w:rsidR="00770CA5" w:rsidRPr="00705678" w:rsidRDefault="00770CA5" w:rsidP="00705678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Można mi ufać, bo….</w:t>
            </w:r>
          </w:p>
        </w:tc>
      </w:tr>
      <w:tr w:rsidR="00770CA5" w:rsidRPr="00705678" w:rsidTr="008F577B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  <w:tblCellMar>
            <w:left w:w="70" w:type="dxa"/>
            <w:right w:w="70" w:type="dxa"/>
          </w:tblCellMar>
          <w:tblLook w:val="0000"/>
        </w:tblPrEx>
        <w:trPr>
          <w:trHeight w:val="870"/>
        </w:trPr>
        <w:tc>
          <w:tcPr>
            <w:cnfStyle w:val="000010000000"/>
            <w:tcW w:w="5004" w:type="dxa"/>
          </w:tcPr>
          <w:p w:rsidR="00770CA5" w:rsidRPr="00705678" w:rsidRDefault="00770CA5" w:rsidP="0070567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Moja najlepsza cecha to…</w:t>
            </w:r>
          </w:p>
          <w:p w:rsidR="00770CA5" w:rsidRDefault="00770CA5" w:rsidP="0070567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:rsidR="00705678" w:rsidRDefault="00705678" w:rsidP="0070567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:rsidR="00705678" w:rsidRPr="00705678" w:rsidRDefault="00705678" w:rsidP="0070567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770CA5" w:rsidRPr="00705678" w:rsidRDefault="00770CA5" w:rsidP="00705678">
            <w:pPr>
              <w:spacing w:line="360" w:lineRule="auto"/>
              <w:ind w:left="108"/>
              <w:cnfStyle w:val="000000000000"/>
              <w:rPr>
                <w:rFonts w:ascii="Times New Roman" w:hAnsi="Times New Roman" w:cs="Times New Roman"/>
                <w:b/>
              </w:rPr>
            </w:pPr>
            <w:r w:rsidRPr="00705678">
              <w:rPr>
                <w:rFonts w:ascii="Times New Roman" w:hAnsi="Times New Roman" w:cs="Times New Roman"/>
                <w:b/>
              </w:rPr>
              <w:t>Jestem dobry/a w….</w:t>
            </w:r>
          </w:p>
        </w:tc>
      </w:tr>
    </w:tbl>
    <w:p w:rsidR="00770CA5" w:rsidRPr="00705678" w:rsidRDefault="00770CA5" w:rsidP="00705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CA5" w:rsidRPr="00705678" w:rsidRDefault="00770CA5" w:rsidP="00705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678">
        <w:rPr>
          <w:rFonts w:ascii="Times New Roman" w:hAnsi="Times New Roman" w:cs="Times New Roman"/>
          <w:b/>
          <w:sz w:val="24"/>
          <w:szCs w:val="24"/>
        </w:rPr>
        <w:t>Świetnie !!!</w:t>
      </w:r>
    </w:p>
    <w:p w:rsidR="00770CA5" w:rsidRPr="00705678" w:rsidRDefault="00770CA5" w:rsidP="00705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678">
        <w:rPr>
          <w:rFonts w:ascii="Times New Roman" w:hAnsi="Times New Roman" w:cs="Times New Roman"/>
          <w:sz w:val="24"/>
          <w:szCs w:val="24"/>
        </w:rPr>
        <w:t>Masz bardzo wiele pozytywnych cech!!! Pamiętaj o tym zawsze gdy dopadnie Cię smutek i zwątpienie!! Spójrz wtedy na tabelkę!!</w:t>
      </w:r>
      <w:r w:rsidR="00705678">
        <w:rPr>
          <w:rFonts w:ascii="Times New Roman" w:hAnsi="Times New Roman" w:cs="Times New Roman"/>
          <w:sz w:val="24"/>
          <w:szCs w:val="24"/>
        </w:rPr>
        <w:t xml:space="preserve">! </w:t>
      </w:r>
      <w:r w:rsidR="00705678"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="00705678"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="00705678"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770CA5" w:rsidRPr="00982630" w:rsidRDefault="00770CA5" w:rsidP="0070567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EE11BD" w:rsidRDefault="00705678" w:rsidP="00705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 koniec trochę zabawy z </w:t>
      </w:r>
      <w:r w:rsidR="008A7C83">
        <w:rPr>
          <w:rFonts w:ascii="Times New Roman" w:hAnsi="Times New Roman" w:cs="Times New Roman"/>
          <w:b/>
          <w:sz w:val="24"/>
          <w:szCs w:val="24"/>
        </w:rPr>
        <w:t>Teatrem C</w:t>
      </w:r>
      <w:r w:rsidRPr="008A7C83">
        <w:rPr>
          <w:rFonts w:ascii="Times New Roman" w:hAnsi="Times New Roman" w:cs="Times New Roman"/>
          <w:b/>
          <w:sz w:val="24"/>
          <w:szCs w:val="24"/>
        </w:rPr>
        <w:t>ieni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2630">
        <w:rPr>
          <w:rFonts w:ascii="Times New Roman" w:hAnsi="Times New Roman" w:cs="Times New Roman"/>
          <w:sz w:val="24"/>
          <w:szCs w:val="24"/>
        </w:rPr>
        <w:t xml:space="preserve">Zobacz jakie to </w:t>
      </w:r>
      <w:r>
        <w:rPr>
          <w:rFonts w:ascii="Times New Roman" w:hAnsi="Times New Roman" w:cs="Times New Roman"/>
          <w:sz w:val="24"/>
          <w:szCs w:val="24"/>
        </w:rPr>
        <w:t xml:space="preserve">SUPER zajęcie </w:t>
      </w:r>
      <w:r w:rsidRPr="0070567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982630" w:rsidRPr="00982630" w:rsidRDefault="00982630" w:rsidP="0070567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982630" w:rsidRDefault="00982630" w:rsidP="0098263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2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Teatr cieni to kreatywna zabawa na porę wieczorową, która nie wymaga praktycznie żadnych akcesoriów. Wystarczy tylko lampka nocna i chęci do gry aktorskiej.</w:t>
      </w:r>
    </w:p>
    <w:p w:rsidR="00AF7E64" w:rsidRDefault="00AF7E64" w:rsidP="0098263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Miłego ogladania.</w:t>
      </w:r>
    </w:p>
    <w:p w:rsidR="00982630" w:rsidRDefault="000056B3" w:rsidP="00AF7E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7" w:history="1">
        <w:r w:rsidR="00AF7E64" w:rsidRPr="009B55AE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https://www.bing.com/videos/search?view=detail&amp;mid=4304743FDE62F584BC4F4304743FDE62F584BC4F&amp;shtp=GetUrl&amp;shid=b5b096fc-203b-4bcc-9ea1-</w:t>
        </w:r>
        <w:r w:rsidR="00AF7E64" w:rsidRPr="009B55AE">
          <w:rPr>
            <w:rStyle w:val="Hipercze"/>
            <w:rFonts w:ascii="Times New Roman" w:hAnsi="Times New Roman" w:cs="Times New Roman"/>
            <w:sz w:val="24"/>
            <w:szCs w:val="24"/>
          </w:rPr>
          <w:lastRenderedPageBreak/>
          <w:t>0471de45aec1&amp;shtk=VGVhdHJ6eWsgY2llbmkgLSB0cnp5IG1hxYJlIMWbd2lua2k%3D&amp;shdk=VGVhdHJ6eWsgY2llbmkgLSB0cnp5IG1hxYJlIMWbd2lua2k%3D&amp;shhk=dUHfy7pfD0QoJBAeCaWY4mxrwAq7znMHboo%2BJHlo7vc%3D&amp;form=VDSHOT&amp;shth=OSH.QH22iyGJarda05n4nlT4gA</w:t>
        </w:r>
      </w:hyperlink>
    </w:p>
    <w:p w:rsidR="00AF7E64" w:rsidRPr="00AF7E64" w:rsidRDefault="00AF7E64" w:rsidP="00AF7E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F7E6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www.bing.com/videos/search?view=detail&amp;mid=6DD76A8062B348FE37166DD76A8062B348FE3716&amp;shtp=GetUrl&amp;shid=123d47f5-472f-4d56-b286-006fdf1baff3&amp;shtk=VEVBVFJaWUsgQ0lFTkk%3D&amp;shdk=TmllIG1hc3ogcG9teXPFgnUgbmEga3JlYXR5d27EhSB6YWJhd8SZIHplIHN3b2ltaSBkemllxIdtaT8gU3ByYXdkxbosIGphayBwcnp5Z290b3dhxIcgVGVhdHJ6eWsgQ2llbmkgd2cga29uY2VwdHUgU3lsd2lpIELFgmFzemN6YWsgKGJsb2cgbWFtYXdkb211LnBsKS4gV3ltecWbbCBzY2VuYXJpdXN6IG9wb3dpZcWbY2kgaSBwb3p3w7NsIGR6aWVja3UgbmEgb2Ryb2JpbsSZIGZhbnRhempp4oCmIFdpxJljZWoga3JlYXR5d255Y2ggcG9teXPFgsOzdyB6bmFqZHppZXN6IG5hIENFTlRSVU0gUE9NWVPFgcOTVyBodHRwOi8vd3d3LmNlbnRydW1wb215c2xvdy5wbC8g4oCTIG90d8Ozcnoga29udG8gLi4u&amp;shhk=XMc7E%2FRsRKdKqYJj67v%2BttcEebCJ3N3XRtSh9KNoFe0%3D&amp;form=VDSHOT&amp;shth=OSH.2mSXJevEUQHvdXOCc0EJOQ</w:t>
      </w:r>
    </w:p>
    <w:sectPr w:rsidR="00AF7E64" w:rsidRPr="00AF7E64" w:rsidSect="004364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A5" w:rsidRDefault="00FC1DA5" w:rsidP="00705678">
      <w:pPr>
        <w:spacing w:after="0" w:line="240" w:lineRule="auto"/>
      </w:pPr>
      <w:r>
        <w:separator/>
      </w:r>
    </w:p>
  </w:endnote>
  <w:endnote w:type="continuationSeparator" w:id="1">
    <w:p w:rsidR="00FC1DA5" w:rsidRDefault="00FC1DA5" w:rsidP="0070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39110"/>
      <w:docPartObj>
        <w:docPartGallery w:val="Page Numbers (Bottom of Page)"/>
        <w:docPartUnique/>
      </w:docPartObj>
    </w:sdtPr>
    <w:sdtContent>
      <w:p w:rsidR="00705678" w:rsidRDefault="000056B3">
        <w:pPr>
          <w:pStyle w:val="Stopka"/>
          <w:jc w:val="center"/>
        </w:pPr>
        <w:fldSimple w:instr=" PAGE   \* MERGEFORMAT ">
          <w:r w:rsidR="0045127D">
            <w:rPr>
              <w:noProof/>
            </w:rPr>
            <w:t>1</w:t>
          </w:r>
        </w:fldSimple>
      </w:p>
    </w:sdtContent>
  </w:sdt>
  <w:p w:rsidR="00705678" w:rsidRDefault="007056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A5" w:rsidRDefault="00FC1DA5" w:rsidP="00705678">
      <w:pPr>
        <w:spacing w:after="0" w:line="240" w:lineRule="auto"/>
      </w:pPr>
      <w:r>
        <w:separator/>
      </w:r>
    </w:p>
  </w:footnote>
  <w:footnote w:type="continuationSeparator" w:id="1">
    <w:p w:rsidR="00FC1DA5" w:rsidRDefault="00FC1DA5" w:rsidP="0070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A73"/>
      </v:shape>
    </w:pict>
  </w:numPicBullet>
  <w:abstractNum w:abstractNumId="0">
    <w:nsid w:val="3E173FB4"/>
    <w:multiLevelType w:val="hybridMultilevel"/>
    <w:tmpl w:val="2F52DF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FAB"/>
    <w:rsid w:val="000056B3"/>
    <w:rsid w:val="00260FAB"/>
    <w:rsid w:val="00436498"/>
    <w:rsid w:val="0045127D"/>
    <w:rsid w:val="00705678"/>
    <w:rsid w:val="00770CA5"/>
    <w:rsid w:val="007B768A"/>
    <w:rsid w:val="008A7C83"/>
    <w:rsid w:val="00982630"/>
    <w:rsid w:val="00AF7E64"/>
    <w:rsid w:val="00EE11BD"/>
    <w:rsid w:val="00F636BB"/>
    <w:rsid w:val="00FC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FAB"/>
    <w:rPr>
      <w:color w:val="0000FF" w:themeColor="hyperlink"/>
      <w:u w:val="single"/>
    </w:rPr>
  </w:style>
  <w:style w:type="paragraph" w:customStyle="1" w:styleId="Default">
    <w:name w:val="Default"/>
    <w:rsid w:val="00260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Jasnalistaakcent11">
    <w:name w:val="Jasna lista — akcent 11"/>
    <w:basedOn w:val="Standardowy"/>
    <w:uiPriority w:val="61"/>
    <w:rsid w:val="00770CA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0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678"/>
  </w:style>
  <w:style w:type="paragraph" w:styleId="Stopka">
    <w:name w:val="footer"/>
    <w:basedOn w:val="Normalny"/>
    <w:link w:val="StopkaZnak"/>
    <w:uiPriority w:val="99"/>
    <w:unhideWhenUsed/>
    <w:rsid w:val="0070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view=detail&amp;mid=4304743FDE62F584BC4F4304743FDE62F584BC4F&amp;shtp=GetUrl&amp;shid=b5b096fc-203b-4bcc-9ea1-0471de45aec1&amp;shtk=VGVhdHJ6eWsgY2llbmkgLSB0cnp5IG1hxYJlIMWbd2lua2k%3D&amp;shdk=VGVhdHJ6eWsgY2llbmkgLSB0cnp5IG1hxYJlIMWbd2lua2k%3D&amp;shhk=dUHfy7pfD0QoJBAeCaWY4mxrwAq7znMHboo%2BJHlo7vc%3D&amp;form=VDSHOT&amp;shth=OSH.QH22iyGJarda05n4nlT4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2020-05-08T08:00:00Z</dcterms:created>
  <dcterms:modified xsi:type="dcterms:W3CDTF">2020-05-08T08:52:00Z</dcterms:modified>
</cp:coreProperties>
</file>