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BD4" w:rsidRDefault="000C4BD4" w:rsidP="000C4BD4">
      <w:pPr>
        <w:spacing w:line="360" w:lineRule="auto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w:drawing>
          <wp:inline distT="0" distB="0" distL="0" distR="0">
            <wp:extent cx="981075" cy="9810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logo na dokument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BD4" w:rsidRPr="00DB52C5" w:rsidRDefault="00893E75" w:rsidP="000C4BD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SÚKROMNÁ ZÁKLAD</w:t>
      </w:r>
      <w:r w:rsidR="005B0878">
        <w:rPr>
          <w:rFonts w:ascii="Arial" w:hAnsi="Arial" w:cs="Arial"/>
          <w:b/>
          <w:sz w:val="32"/>
          <w:szCs w:val="32"/>
        </w:rPr>
        <w:t>NÁ</w:t>
      </w:r>
      <w:r w:rsidR="000C4BD4">
        <w:rPr>
          <w:rFonts w:ascii="Arial" w:hAnsi="Arial" w:cs="Arial"/>
          <w:b/>
          <w:sz w:val="32"/>
          <w:szCs w:val="32"/>
        </w:rPr>
        <w:t xml:space="preserve"> ŠKOLA</w:t>
      </w:r>
    </w:p>
    <w:p w:rsidR="000C4BD4" w:rsidRDefault="000C4BD4" w:rsidP="000C4BD4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Dukelská 33, 087 01 Giraltovce</w:t>
      </w:r>
    </w:p>
    <w:p w:rsidR="000C4BD4" w:rsidRDefault="000C4BD4" w:rsidP="000C4BD4">
      <w:pPr>
        <w:spacing w:line="360" w:lineRule="auto"/>
        <w:rPr>
          <w:b/>
          <w:bCs/>
          <w:sz w:val="36"/>
          <w:szCs w:val="36"/>
        </w:rPr>
      </w:pPr>
    </w:p>
    <w:p w:rsidR="000C4BD4" w:rsidRDefault="000C4BD4" w:rsidP="000C4BD4">
      <w:pPr>
        <w:spacing w:line="360" w:lineRule="auto"/>
        <w:jc w:val="center"/>
        <w:rPr>
          <w:rStyle w:val="Siln"/>
          <w:sz w:val="36"/>
          <w:szCs w:val="36"/>
        </w:rPr>
      </w:pPr>
      <w:r>
        <w:rPr>
          <w:b/>
          <w:bCs/>
          <w:sz w:val="36"/>
          <w:szCs w:val="36"/>
        </w:rPr>
        <w:t xml:space="preserve">V   Ý   Z   V  A </w:t>
      </w:r>
    </w:p>
    <w:p w:rsidR="005B56F5" w:rsidRDefault="000C4BD4" w:rsidP="005B56F5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 xml:space="preserve">Výzva na predloženie cenovej ponuky za účelom zistenia predpokladanej hodnoty zákazky v zmysle § 6 zákona č. 343/2015 </w:t>
      </w:r>
      <w:proofErr w:type="spellStart"/>
      <w:r>
        <w:rPr>
          <w:b/>
          <w:i/>
        </w:rPr>
        <w:t>Z.z</w:t>
      </w:r>
      <w:proofErr w:type="spellEnd"/>
      <w:r>
        <w:rPr>
          <w:b/>
          <w:i/>
        </w:rPr>
        <w:t xml:space="preserve">. o verejnom obstarávaní a o zmene a doplnení </w:t>
      </w:r>
      <w:r w:rsidR="005B56F5">
        <w:rPr>
          <w:b/>
          <w:i/>
        </w:rPr>
        <w:t>niektorých zákonov na dodanie tovaru s názvom</w:t>
      </w:r>
    </w:p>
    <w:p w:rsidR="005B56F5" w:rsidRDefault="005B56F5" w:rsidP="000C4BD4">
      <w:pPr>
        <w:autoSpaceDE w:val="0"/>
        <w:autoSpaceDN w:val="0"/>
        <w:adjustRightInd w:val="0"/>
        <w:jc w:val="center"/>
        <w:rPr>
          <w:b/>
          <w:i/>
        </w:rPr>
      </w:pPr>
    </w:p>
    <w:p w:rsidR="000C4BD4" w:rsidRDefault="000C4BD4" w:rsidP="000C4BD4">
      <w:pPr>
        <w:autoSpaceDE w:val="0"/>
        <w:autoSpaceDN w:val="0"/>
        <w:adjustRightInd w:val="0"/>
        <w:jc w:val="center"/>
      </w:pPr>
      <w:r w:rsidRPr="00656D03">
        <w:rPr>
          <w:b/>
          <w:i/>
        </w:rPr>
        <w:t>„</w:t>
      </w:r>
      <w:r w:rsidR="00DC0575">
        <w:rPr>
          <w:b/>
          <w:i/>
        </w:rPr>
        <w:t>Dištančné vzdelávanie</w:t>
      </w:r>
      <w:r w:rsidR="00B52490">
        <w:rPr>
          <w:b/>
          <w:i/>
        </w:rPr>
        <w:t xml:space="preserve"> II</w:t>
      </w:r>
      <w:r>
        <w:rPr>
          <w:b/>
          <w:i/>
        </w:rPr>
        <w:t>“</w:t>
      </w:r>
      <w:r w:rsidRPr="00551C74">
        <w:rPr>
          <w:b/>
        </w:rPr>
        <w:t>.</w:t>
      </w:r>
    </w:p>
    <w:p w:rsidR="000C4BD4" w:rsidRPr="00BE6F8D" w:rsidRDefault="000C4BD4" w:rsidP="000C4BD4">
      <w:pPr>
        <w:spacing w:line="360" w:lineRule="auto"/>
        <w:jc w:val="center"/>
        <w:rPr>
          <w:rStyle w:val="Siln"/>
          <w:szCs w:val="32"/>
        </w:rPr>
      </w:pPr>
    </w:p>
    <w:p w:rsidR="000C4BD4" w:rsidRPr="00BE6F8D" w:rsidRDefault="000C4BD4" w:rsidP="000C4BD4">
      <w:pPr>
        <w:numPr>
          <w:ilvl w:val="0"/>
          <w:numId w:val="1"/>
        </w:numPr>
        <w:spacing w:line="360" w:lineRule="auto"/>
        <w:ind w:left="284" w:hanging="284"/>
      </w:pPr>
      <w:r w:rsidRPr="00BE6F8D">
        <w:rPr>
          <w:b/>
          <w:bCs/>
        </w:rPr>
        <w:t>Identifikácia verejného obstarávateľa</w:t>
      </w:r>
      <w:r w:rsidRPr="00BE6F8D">
        <w:t xml:space="preserve">: </w:t>
      </w:r>
    </w:p>
    <w:p w:rsidR="000C4BD4" w:rsidRPr="00BE6F8D" w:rsidRDefault="000C4BD4" w:rsidP="000C4BD4">
      <w:pPr>
        <w:spacing w:line="360" w:lineRule="auto"/>
        <w:ind w:left="357"/>
      </w:pPr>
      <w:r w:rsidRPr="00BE6F8D">
        <w:t xml:space="preserve">Názov:  </w:t>
      </w:r>
      <w:r w:rsidR="005B0878">
        <w:rPr>
          <w:sz w:val="22"/>
          <w:szCs w:val="22"/>
        </w:rPr>
        <w:t>SÚKROMNÁ ZÁKLADNÁ</w:t>
      </w:r>
      <w:r w:rsidRPr="00BE6F8D">
        <w:rPr>
          <w:sz w:val="22"/>
          <w:szCs w:val="22"/>
        </w:rPr>
        <w:t xml:space="preserve"> ŠKOLA, </w:t>
      </w:r>
    </w:p>
    <w:p w:rsidR="000C4BD4" w:rsidRPr="00BE6F8D" w:rsidRDefault="000C4BD4" w:rsidP="000C4BD4">
      <w:pPr>
        <w:spacing w:line="360" w:lineRule="auto"/>
        <w:ind w:left="357"/>
      </w:pPr>
      <w:r w:rsidRPr="00BE6F8D">
        <w:t xml:space="preserve">Sídlo:    </w:t>
      </w:r>
      <w:r w:rsidRPr="00BE6F8D">
        <w:rPr>
          <w:sz w:val="22"/>
          <w:szCs w:val="22"/>
        </w:rPr>
        <w:t>Dukelská 33, 087 01 Giraltovce</w:t>
      </w:r>
      <w:r w:rsidRPr="00BE6F8D">
        <w:t xml:space="preserve"> </w:t>
      </w:r>
    </w:p>
    <w:p w:rsidR="000C4BD4" w:rsidRPr="00BE6F8D" w:rsidRDefault="000C4BD4" w:rsidP="000C4BD4">
      <w:pPr>
        <w:spacing w:line="360" w:lineRule="auto"/>
        <w:ind w:left="357"/>
      </w:pPr>
      <w:r w:rsidRPr="00BE6F8D">
        <w:rPr>
          <w:rStyle w:val="menu"/>
        </w:rPr>
        <w:t>IČO:</w:t>
      </w:r>
      <w:r w:rsidR="005B0878">
        <w:t xml:space="preserve">     42083150</w:t>
      </w:r>
    </w:p>
    <w:p w:rsidR="005B56F5" w:rsidRPr="00BE6F8D" w:rsidRDefault="005B56F5" w:rsidP="000C4BD4">
      <w:pPr>
        <w:spacing w:line="360" w:lineRule="auto"/>
        <w:ind w:left="357"/>
      </w:pPr>
      <w:r w:rsidRPr="00BE6F8D">
        <w:t>Tel: 0915 941 293</w:t>
      </w:r>
    </w:p>
    <w:p w:rsidR="005B56F5" w:rsidRPr="00BE6F8D" w:rsidRDefault="005B56F5" w:rsidP="000C4BD4">
      <w:pPr>
        <w:spacing w:line="360" w:lineRule="auto"/>
        <w:ind w:left="357"/>
      </w:pPr>
      <w:r w:rsidRPr="00BE6F8D">
        <w:t xml:space="preserve">E-mail: </w:t>
      </w:r>
      <w:r w:rsidR="005B0878">
        <w:rPr>
          <w:b/>
          <w:bCs/>
        </w:rPr>
        <w:t>szsgir.zastupcariaditela@gmail.com</w:t>
      </w:r>
    </w:p>
    <w:p w:rsidR="005B56F5" w:rsidRPr="00BE6F8D" w:rsidRDefault="005B56F5" w:rsidP="000C4BD4">
      <w:pPr>
        <w:spacing w:line="360" w:lineRule="auto"/>
        <w:ind w:left="357"/>
      </w:pPr>
      <w:r w:rsidRPr="00BE6F8D">
        <w:t xml:space="preserve">Internetová stránka: </w:t>
      </w:r>
      <w:r w:rsidR="005B0878" w:rsidRPr="005B0878">
        <w:t>szsgir.edupage.org</w:t>
      </w:r>
    </w:p>
    <w:p w:rsidR="005B56F5" w:rsidRPr="00BE6F8D" w:rsidRDefault="005B56F5" w:rsidP="000C4BD4">
      <w:pPr>
        <w:spacing w:line="360" w:lineRule="auto"/>
        <w:ind w:left="357"/>
      </w:pPr>
    </w:p>
    <w:p w:rsidR="000C4BD4" w:rsidRPr="00BE6F8D" w:rsidRDefault="005B56F5" w:rsidP="000C4BD4">
      <w:pPr>
        <w:numPr>
          <w:ilvl w:val="0"/>
          <w:numId w:val="1"/>
        </w:numPr>
        <w:spacing w:line="360" w:lineRule="auto"/>
      </w:pPr>
      <w:r w:rsidRPr="00BE6F8D">
        <w:rPr>
          <w:b/>
          <w:bCs/>
        </w:rPr>
        <w:t>Miesto predloženia/doručenia ponuky</w:t>
      </w:r>
      <w:r w:rsidR="000C4BD4" w:rsidRPr="00BE6F8D">
        <w:t xml:space="preserve">: </w:t>
      </w:r>
    </w:p>
    <w:p w:rsidR="005B56F5" w:rsidRPr="00BE6F8D" w:rsidRDefault="005B56F5" w:rsidP="005B56F5">
      <w:pPr>
        <w:spacing w:line="360" w:lineRule="auto"/>
        <w:ind w:left="283"/>
      </w:pPr>
      <w:r w:rsidRPr="00BE6F8D">
        <w:rPr>
          <w:bCs/>
        </w:rPr>
        <w:t>Osobne alebo poštou</w:t>
      </w:r>
      <w:r w:rsidRPr="00BE6F8D">
        <w:rPr>
          <w:b/>
          <w:bCs/>
        </w:rPr>
        <w:t xml:space="preserve"> </w:t>
      </w:r>
      <w:r w:rsidR="00164419" w:rsidRPr="00BE6F8D">
        <w:t>na adresu Súkromnej</w:t>
      </w:r>
      <w:r w:rsidRPr="00BE6F8D">
        <w:t xml:space="preserve"> </w:t>
      </w:r>
      <w:r w:rsidR="005B0878">
        <w:t>základnej</w:t>
      </w:r>
      <w:r w:rsidRPr="00BE6F8D">
        <w:t xml:space="preserve"> </w:t>
      </w:r>
      <w:r w:rsidR="00164419" w:rsidRPr="00BE6F8D">
        <w:t>školy</w:t>
      </w:r>
      <w:r w:rsidRPr="00BE6F8D">
        <w:t>, Dukelská 33, 087 01 Giraltovce</w:t>
      </w:r>
    </w:p>
    <w:p w:rsidR="00164419" w:rsidRPr="00BE6F8D" w:rsidRDefault="00164419" w:rsidP="00164419">
      <w:pPr>
        <w:spacing w:line="360" w:lineRule="auto"/>
      </w:pPr>
      <w:r w:rsidRPr="00BE6F8D">
        <w:rPr>
          <w:b/>
          <w:bCs/>
        </w:rPr>
        <w:t xml:space="preserve">     E</w:t>
      </w:r>
      <w:r w:rsidRPr="00BE6F8D">
        <w:t xml:space="preserve">-mailom </w:t>
      </w:r>
      <w:r w:rsidR="00960B35">
        <w:t>–</w:t>
      </w:r>
      <w:r w:rsidRPr="00BE6F8D">
        <w:t xml:space="preserve"> </w:t>
      </w:r>
      <w:r w:rsidR="00960B35">
        <w:t>skola.kusnir@gmail.com</w:t>
      </w:r>
    </w:p>
    <w:p w:rsidR="00BE6F8D" w:rsidRPr="00BE6F8D" w:rsidRDefault="00BE6F8D" w:rsidP="00164419">
      <w:pPr>
        <w:spacing w:line="360" w:lineRule="auto"/>
      </w:pPr>
    </w:p>
    <w:p w:rsidR="00BE6F8D" w:rsidRPr="00BE6F8D" w:rsidRDefault="00164419" w:rsidP="00BE6F8D">
      <w:pPr>
        <w:pStyle w:val="Odstavecseseznamem"/>
        <w:numPr>
          <w:ilvl w:val="0"/>
          <w:numId w:val="1"/>
        </w:numPr>
        <w:spacing w:line="360" w:lineRule="auto"/>
      </w:pPr>
      <w:r w:rsidRPr="00BE6F8D">
        <w:rPr>
          <w:b/>
        </w:rPr>
        <w:t>Kontaktná osoba na prevzatie ponuky:</w:t>
      </w:r>
      <w:r w:rsidRPr="00BE6F8D">
        <w:t xml:space="preserve"> Jaroslav </w:t>
      </w:r>
      <w:proofErr w:type="spellStart"/>
      <w:r w:rsidRPr="00BE6F8D">
        <w:t>Kušnír</w:t>
      </w:r>
      <w:proofErr w:type="spellEnd"/>
    </w:p>
    <w:p w:rsidR="00164419" w:rsidRPr="00BE6F8D" w:rsidRDefault="00164419" w:rsidP="00164419">
      <w:pPr>
        <w:pStyle w:val="Odstavecseseznamem"/>
        <w:numPr>
          <w:ilvl w:val="0"/>
          <w:numId w:val="1"/>
        </w:numPr>
        <w:spacing w:line="360" w:lineRule="auto"/>
      </w:pPr>
      <w:r w:rsidRPr="00BE6F8D">
        <w:rPr>
          <w:b/>
        </w:rPr>
        <w:t>Kontaktná osoba pre špecifikáciu ponuky:</w:t>
      </w:r>
      <w:r w:rsidRPr="00BE6F8D">
        <w:t xml:space="preserve"> Ing. Jaroslav </w:t>
      </w:r>
      <w:proofErr w:type="spellStart"/>
      <w:r w:rsidRPr="00BE6F8D">
        <w:t>Kušnír</w:t>
      </w:r>
      <w:proofErr w:type="spellEnd"/>
      <w:r w:rsidRPr="00BE6F8D">
        <w:t>, tel. +421 915 941 293</w:t>
      </w:r>
    </w:p>
    <w:p w:rsidR="00164419" w:rsidRPr="00BE6F8D" w:rsidRDefault="000C4BD4" w:rsidP="00164419">
      <w:pPr>
        <w:numPr>
          <w:ilvl w:val="0"/>
          <w:numId w:val="1"/>
        </w:numPr>
        <w:spacing w:line="360" w:lineRule="auto"/>
      </w:pPr>
      <w:r w:rsidRPr="00BE6F8D">
        <w:rPr>
          <w:b/>
          <w:bCs/>
        </w:rPr>
        <w:t>Miesto dodania predmetu zákazky</w:t>
      </w:r>
      <w:r w:rsidRPr="00BE6F8D">
        <w:t xml:space="preserve">:  </w:t>
      </w:r>
    </w:p>
    <w:p w:rsidR="000C4BD4" w:rsidRPr="00BE6F8D" w:rsidRDefault="005B0878" w:rsidP="000C4BD4">
      <w:pPr>
        <w:spacing w:line="360" w:lineRule="auto"/>
        <w:ind w:left="283"/>
        <w:rPr>
          <w:sz w:val="22"/>
          <w:szCs w:val="22"/>
        </w:rPr>
      </w:pPr>
      <w:r>
        <w:rPr>
          <w:sz w:val="22"/>
          <w:szCs w:val="22"/>
        </w:rPr>
        <w:t>Súkromná základná</w:t>
      </w:r>
      <w:r w:rsidR="00BE6F8D" w:rsidRPr="00BE6F8D">
        <w:rPr>
          <w:sz w:val="22"/>
          <w:szCs w:val="22"/>
        </w:rPr>
        <w:t xml:space="preserve"> škola</w:t>
      </w:r>
      <w:r w:rsidR="000C4BD4" w:rsidRPr="00BE6F8D">
        <w:rPr>
          <w:sz w:val="22"/>
          <w:szCs w:val="22"/>
        </w:rPr>
        <w:t>, Dukelská 33, Giraltovce</w:t>
      </w:r>
    </w:p>
    <w:p w:rsidR="00EC7EDD" w:rsidRPr="00BE6F8D" w:rsidRDefault="00EC7EDD" w:rsidP="00BE6F8D">
      <w:pPr>
        <w:pStyle w:val="Odstavecseseznamem"/>
        <w:numPr>
          <w:ilvl w:val="0"/>
          <w:numId w:val="1"/>
        </w:numPr>
        <w:spacing w:line="360" w:lineRule="auto"/>
      </w:pPr>
      <w:r w:rsidRPr="00BE6F8D">
        <w:rPr>
          <w:b/>
          <w:sz w:val="22"/>
          <w:szCs w:val="22"/>
        </w:rPr>
        <w:t>Predmet obstarávania:</w:t>
      </w:r>
      <w:r w:rsidRPr="00BE6F8D">
        <w:rPr>
          <w:sz w:val="22"/>
          <w:szCs w:val="22"/>
        </w:rPr>
        <w:t xml:space="preserve"> tovar </w:t>
      </w:r>
    </w:p>
    <w:p w:rsidR="00BE6F8D" w:rsidRPr="00BE6F8D" w:rsidRDefault="00BE6F8D" w:rsidP="00BE6F8D">
      <w:pPr>
        <w:spacing w:line="360" w:lineRule="auto"/>
      </w:pPr>
    </w:p>
    <w:p w:rsidR="00BE6F8D" w:rsidRPr="00BE6F8D" w:rsidRDefault="00BE6F8D" w:rsidP="00BE6F8D">
      <w:pPr>
        <w:spacing w:line="360" w:lineRule="auto"/>
      </w:pPr>
    </w:p>
    <w:p w:rsidR="00BE6F8D" w:rsidRPr="00BE6F8D" w:rsidRDefault="00BE6F8D" w:rsidP="00BE6F8D">
      <w:pPr>
        <w:spacing w:line="360" w:lineRule="auto"/>
      </w:pPr>
    </w:p>
    <w:p w:rsidR="000C4BD4" w:rsidRPr="00BE6F8D" w:rsidRDefault="000C4BD4" w:rsidP="000C4BD4">
      <w:pPr>
        <w:numPr>
          <w:ilvl w:val="0"/>
          <w:numId w:val="1"/>
        </w:numPr>
        <w:spacing w:line="360" w:lineRule="auto"/>
      </w:pPr>
      <w:r w:rsidRPr="00BE6F8D">
        <w:rPr>
          <w:b/>
          <w:bCs/>
        </w:rPr>
        <w:t xml:space="preserve">Podrobný opis predmetu zákazky a jeho rozsah: </w:t>
      </w:r>
    </w:p>
    <w:p w:rsidR="00DC0575" w:rsidRPr="00DC0575" w:rsidRDefault="000C4BD4" w:rsidP="00DC0575">
      <w:pPr>
        <w:jc w:val="both"/>
        <w:rPr>
          <w:rFonts w:eastAsiaTheme="minorHAnsi"/>
          <w:lang w:eastAsia="en-US"/>
        </w:rPr>
      </w:pPr>
      <w:r w:rsidRPr="00DC0575">
        <w:t xml:space="preserve">Predmetom obstarania je záväzok poskytovateľa dodať objednávateľovi tovar </w:t>
      </w:r>
      <w:r w:rsidR="00DC0575" w:rsidRPr="00DC0575">
        <w:rPr>
          <w:rFonts w:eastAsiaTheme="minorHAnsi"/>
          <w:lang w:eastAsia="en-US"/>
        </w:rPr>
        <w:t xml:space="preserve">spojených s materiálno-technickým zabezpečením dištančného vzdelávania(napr. mikrofóny, webkamery, slúchadlá, </w:t>
      </w:r>
      <w:r w:rsidR="00DC0575" w:rsidRPr="00DC0575">
        <w:rPr>
          <w:rFonts w:eastAsiaTheme="minorHAnsi"/>
          <w:lang w:eastAsia="en-US"/>
        </w:rPr>
        <w:lastRenderedPageBreak/>
        <w:t xml:space="preserve">náhradné žiarovky do dataprojektorov, redukcie káblov, </w:t>
      </w:r>
      <w:proofErr w:type="spellStart"/>
      <w:r w:rsidR="00DC0575" w:rsidRPr="00DC0575">
        <w:rPr>
          <w:rFonts w:eastAsiaTheme="minorHAnsi"/>
          <w:lang w:eastAsia="en-US"/>
        </w:rPr>
        <w:t>wifi</w:t>
      </w:r>
      <w:proofErr w:type="spellEnd"/>
      <w:r w:rsidR="00DC0575" w:rsidRPr="00DC0575">
        <w:rPr>
          <w:rFonts w:eastAsiaTheme="minorHAnsi"/>
          <w:lang w:eastAsia="en-US"/>
        </w:rPr>
        <w:t xml:space="preserve"> </w:t>
      </w:r>
      <w:proofErr w:type="spellStart"/>
      <w:r w:rsidR="00DC0575" w:rsidRPr="00DC0575">
        <w:rPr>
          <w:rFonts w:eastAsiaTheme="minorHAnsi"/>
          <w:lang w:eastAsia="en-US"/>
        </w:rPr>
        <w:t>extender</w:t>
      </w:r>
      <w:proofErr w:type="spellEnd"/>
      <w:r w:rsidR="00DC0575" w:rsidRPr="00DC0575">
        <w:rPr>
          <w:rFonts w:eastAsiaTheme="minorHAnsi"/>
          <w:lang w:eastAsia="en-US"/>
        </w:rPr>
        <w:t xml:space="preserve">, </w:t>
      </w:r>
      <w:proofErr w:type="spellStart"/>
      <w:r w:rsidR="00DC0575" w:rsidRPr="00DC0575">
        <w:rPr>
          <w:rFonts w:eastAsiaTheme="minorHAnsi"/>
          <w:lang w:eastAsia="en-US"/>
        </w:rPr>
        <w:t>wifi</w:t>
      </w:r>
      <w:proofErr w:type="spellEnd"/>
      <w:r w:rsidR="00DC0575" w:rsidRPr="00DC0575">
        <w:rPr>
          <w:rFonts w:eastAsiaTheme="minorHAnsi"/>
          <w:lang w:eastAsia="en-US"/>
        </w:rPr>
        <w:t xml:space="preserve"> router, tablet, monitor s kamerou, a mikrofónom, </w:t>
      </w:r>
      <w:proofErr w:type="spellStart"/>
      <w:r w:rsidR="00DC0575" w:rsidRPr="00DC0575">
        <w:rPr>
          <w:rFonts w:eastAsiaTheme="minorHAnsi"/>
          <w:lang w:eastAsia="en-US"/>
        </w:rPr>
        <w:t>vizualizér</w:t>
      </w:r>
      <w:proofErr w:type="spellEnd"/>
      <w:r w:rsidR="00DC0575" w:rsidRPr="00DC0575">
        <w:rPr>
          <w:rFonts w:eastAsiaTheme="minorHAnsi"/>
          <w:lang w:eastAsia="en-US"/>
        </w:rPr>
        <w:t>, notebook apod.).</w:t>
      </w:r>
    </w:p>
    <w:p w:rsidR="000C4BD4" w:rsidRDefault="000C4BD4" w:rsidP="000C4BD4">
      <w:pPr>
        <w:widowControl w:val="0"/>
        <w:tabs>
          <w:tab w:val="left" w:pos="2198"/>
        </w:tabs>
        <w:autoSpaceDE w:val="0"/>
        <w:autoSpaceDN w:val="0"/>
        <w:adjustRightInd w:val="0"/>
        <w:spacing w:line="273" w:lineRule="exact"/>
        <w:ind w:left="360" w:right="9"/>
        <w:jc w:val="both"/>
      </w:pPr>
      <w:r w:rsidRPr="00DC0575">
        <w:t xml:space="preserve"> v špecifikácii a množstve:</w:t>
      </w:r>
    </w:p>
    <w:p w:rsidR="00817B50" w:rsidRDefault="00817B50" w:rsidP="000C4BD4">
      <w:pPr>
        <w:widowControl w:val="0"/>
        <w:tabs>
          <w:tab w:val="left" w:pos="2198"/>
        </w:tabs>
        <w:autoSpaceDE w:val="0"/>
        <w:autoSpaceDN w:val="0"/>
        <w:adjustRightInd w:val="0"/>
        <w:spacing w:line="273" w:lineRule="exact"/>
        <w:ind w:left="360" w:right="9"/>
        <w:jc w:val="both"/>
      </w:pPr>
    </w:p>
    <w:p w:rsidR="00817B50" w:rsidRDefault="00817B50" w:rsidP="00817B50">
      <w:pPr>
        <w:widowControl w:val="0"/>
        <w:tabs>
          <w:tab w:val="left" w:pos="2198"/>
        </w:tabs>
        <w:autoSpaceDE w:val="0"/>
        <w:autoSpaceDN w:val="0"/>
        <w:adjustRightInd w:val="0"/>
        <w:spacing w:line="273" w:lineRule="exact"/>
        <w:ind w:left="360" w:right="9"/>
        <w:jc w:val="both"/>
      </w:pPr>
      <w:r>
        <w:tab/>
      </w:r>
    </w:p>
    <w:p w:rsidR="00817B50" w:rsidRDefault="005B0878" w:rsidP="00817B50">
      <w:pPr>
        <w:widowControl w:val="0"/>
        <w:tabs>
          <w:tab w:val="left" w:pos="2198"/>
        </w:tabs>
        <w:autoSpaceDE w:val="0"/>
        <w:autoSpaceDN w:val="0"/>
        <w:adjustRightInd w:val="0"/>
        <w:spacing w:line="273" w:lineRule="exact"/>
        <w:ind w:left="360" w:right="9"/>
        <w:jc w:val="both"/>
        <w:rPr>
          <w:b/>
        </w:rPr>
      </w:pPr>
      <w:r>
        <w:rPr>
          <w:b/>
        </w:rPr>
        <w:t>1</w:t>
      </w:r>
      <w:r w:rsidR="00D514FA">
        <w:rPr>
          <w:b/>
        </w:rPr>
        <w:tab/>
        <w:t>Tlačiareň</w:t>
      </w:r>
      <w:r w:rsidR="00D514FA">
        <w:rPr>
          <w:b/>
        </w:rPr>
        <w:tab/>
        <w:t>1</w:t>
      </w:r>
      <w:r w:rsidR="00DE0014">
        <w:rPr>
          <w:b/>
        </w:rPr>
        <w:t xml:space="preserve"> </w:t>
      </w:r>
      <w:r w:rsidR="00D71BAB">
        <w:rPr>
          <w:b/>
        </w:rPr>
        <w:t>ks</w:t>
      </w:r>
      <w:r w:rsidR="00817B50" w:rsidRPr="00D71BAB">
        <w:rPr>
          <w:b/>
        </w:rPr>
        <w:tab/>
      </w:r>
    </w:p>
    <w:p w:rsidR="00D71BAB" w:rsidRPr="00D71BAB" w:rsidRDefault="00D71BAB" w:rsidP="00817B50">
      <w:pPr>
        <w:widowControl w:val="0"/>
        <w:tabs>
          <w:tab w:val="left" w:pos="2198"/>
        </w:tabs>
        <w:autoSpaceDE w:val="0"/>
        <w:autoSpaceDN w:val="0"/>
        <w:adjustRightInd w:val="0"/>
        <w:spacing w:line="273" w:lineRule="exact"/>
        <w:ind w:left="360" w:right="9"/>
        <w:jc w:val="both"/>
        <w:rPr>
          <w:b/>
        </w:rPr>
      </w:pPr>
    </w:p>
    <w:p w:rsidR="00817B50" w:rsidRDefault="00D514FA" w:rsidP="00817B50">
      <w:pPr>
        <w:widowControl w:val="0"/>
        <w:tabs>
          <w:tab w:val="left" w:pos="2198"/>
        </w:tabs>
        <w:autoSpaceDE w:val="0"/>
        <w:autoSpaceDN w:val="0"/>
        <w:adjustRightInd w:val="0"/>
        <w:spacing w:line="273" w:lineRule="exact"/>
        <w:ind w:left="360" w:right="9"/>
        <w:jc w:val="both"/>
      </w:pPr>
      <w:r>
        <w:t xml:space="preserve">Farebná multifunkčná. Rýchlosť tlače min 25 obrázkov za 1 min. </w:t>
      </w:r>
    </w:p>
    <w:p w:rsidR="00D71BAB" w:rsidRDefault="00D71BAB" w:rsidP="00817B50">
      <w:pPr>
        <w:widowControl w:val="0"/>
        <w:tabs>
          <w:tab w:val="left" w:pos="2198"/>
        </w:tabs>
        <w:autoSpaceDE w:val="0"/>
        <w:autoSpaceDN w:val="0"/>
        <w:adjustRightInd w:val="0"/>
        <w:spacing w:line="273" w:lineRule="exact"/>
        <w:ind w:left="360" w:right="9"/>
        <w:jc w:val="both"/>
      </w:pPr>
    </w:p>
    <w:p w:rsidR="00D71BAB" w:rsidRPr="00D71BAB" w:rsidRDefault="005B0878" w:rsidP="00D71BAB">
      <w:pPr>
        <w:widowControl w:val="0"/>
        <w:tabs>
          <w:tab w:val="left" w:pos="2198"/>
        </w:tabs>
        <w:autoSpaceDE w:val="0"/>
        <w:autoSpaceDN w:val="0"/>
        <w:adjustRightInd w:val="0"/>
        <w:spacing w:line="273" w:lineRule="exact"/>
        <w:ind w:left="360" w:right="9"/>
        <w:jc w:val="both"/>
        <w:rPr>
          <w:b/>
        </w:rPr>
      </w:pPr>
      <w:r>
        <w:rPr>
          <w:b/>
        </w:rPr>
        <w:t>2</w:t>
      </w:r>
      <w:r w:rsidR="00B52490">
        <w:rPr>
          <w:b/>
        </w:rPr>
        <w:tab/>
        <w:t>Fotoaparát</w:t>
      </w:r>
      <w:r w:rsidR="00B52490">
        <w:rPr>
          <w:b/>
        </w:rPr>
        <w:tab/>
        <w:t>1</w:t>
      </w:r>
      <w:r w:rsidR="00D71BAB">
        <w:rPr>
          <w:b/>
        </w:rPr>
        <w:t xml:space="preserve"> ks</w:t>
      </w:r>
    </w:p>
    <w:p w:rsidR="00D71BAB" w:rsidRDefault="00D514FA" w:rsidP="00817B50">
      <w:pPr>
        <w:widowControl w:val="0"/>
        <w:tabs>
          <w:tab w:val="left" w:pos="2198"/>
        </w:tabs>
        <w:autoSpaceDE w:val="0"/>
        <w:autoSpaceDN w:val="0"/>
        <w:adjustRightInd w:val="0"/>
        <w:spacing w:line="273" w:lineRule="exact"/>
        <w:ind w:left="360" w:right="9"/>
        <w:jc w:val="both"/>
      </w:pPr>
      <w:r>
        <w:t>Digitálny fotoaparát</w:t>
      </w:r>
      <w:r w:rsidR="00B52490">
        <w:t xml:space="preserve"> Digitálny fotoaparát – zrkadlovka, CMOS 24.2Mpx, 3.0" LCD, </w:t>
      </w:r>
      <w:proofErr w:type="spellStart"/>
      <w:r w:rsidR="00B52490">
        <w:t>Li-Ion</w:t>
      </w:r>
      <w:proofErr w:type="spellEnd"/>
      <w:r w:rsidR="00B52490">
        <w:t xml:space="preserve"> EN-EL14a, SD/SDHC/SDXC, </w:t>
      </w:r>
      <w:proofErr w:type="spellStart"/>
      <w:r w:rsidR="00B52490">
        <w:t>Full</w:t>
      </w:r>
      <w:proofErr w:type="spellEnd"/>
      <w:r w:rsidR="00B52490">
        <w:t xml:space="preserve"> HD video + objektív 18–55mm</w:t>
      </w:r>
    </w:p>
    <w:p w:rsidR="00817B50" w:rsidRDefault="00817B50" w:rsidP="00817B50">
      <w:pPr>
        <w:widowControl w:val="0"/>
        <w:tabs>
          <w:tab w:val="left" w:pos="2198"/>
        </w:tabs>
        <w:autoSpaceDE w:val="0"/>
        <w:autoSpaceDN w:val="0"/>
        <w:adjustRightInd w:val="0"/>
        <w:spacing w:line="273" w:lineRule="exact"/>
        <w:ind w:left="360" w:right="9"/>
        <w:jc w:val="both"/>
      </w:pPr>
      <w:r>
        <w:tab/>
      </w:r>
    </w:p>
    <w:p w:rsidR="00817B50" w:rsidRDefault="00817B50" w:rsidP="00817B50">
      <w:pPr>
        <w:widowControl w:val="0"/>
        <w:tabs>
          <w:tab w:val="left" w:pos="2198"/>
        </w:tabs>
        <w:autoSpaceDE w:val="0"/>
        <w:autoSpaceDN w:val="0"/>
        <w:adjustRightInd w:val="0"/>
        <w:spacing w:line="273" w:lineRule="exact"/>
        <w:ind w:left="360" w:right="9"/>
        <w:jc w:val="both"/>
      </w:pPr>
      <w:r>
        <w:tab/>
      </w:r>
    </w:p>
    <w:p w:rsidR="00D71BAB" w:rsidRPr="00D71BAB" w:rsidRDefault="00B52490" w:rsidP="00817B50">
      <w:pPr>
        <w:widowControl w:val="0"/>
        <w:tabs>
          <w:tab w:val="left" w:pos="2198"/>
        </w:tabs>
        <w:autoSpaceDE w:val="0"/>
        <w:autoSpaceDN w:val="0"/>
        <w:adjustRightInd w:val="0"/>
        <w:spacing w:line="273" w:lineRule="exact"/>
        <w:ind w:left="360" w:right="9"/>
        <w:jc w:val="both"/>
        <w:rPr>
          <w:b/>
        </w:rPr>
      </w:pPr>
      <w:r>
        <w:rPr>
          <w:b/>
        </w:rPr>
        <w:t>3</w:t>
      </w:r>
      <w:r>
        <w:rPr>
          <w:b/>
        </w:rPr>
        <w:tab/>
        <w:t xml:space="preserve"> mikrofón 1</w:t>
      </w:r>
      <w:r w:rsidR="00D71BAB">
        <w:rPr>
          <w:b/>
        </w:rPr>
        <w:t xml:space="preserve"> ks</w:t>
      </w:r>
    </w:p>
    <w:p w:rsidR="00817B50" w:rsidRDefault="00817B50" w:rsidP="00817B50">
      <w:pPr>
        <w:widowControl w:val="0"/>
        <w:tabs>
          <w:tab w:val="left" w:pos="2198"/>
        </w:tabs>
        <w:autoSpaceDE w:val="0"/>
        <w:autoSpaceDN w:val="0"/>
        <w:adjustRightInd w:val="0"/>
        <w:spacing w:line="273" w:lineRule="exact"/>
        <w:ind w:left="360" w:right="9"/>
        <w:jc w:val="both"/>
      </w:pPr>
      <w:r w:rsidRPr="00D71BAB">
        <w:tab/>
      </w:r>
    </w:p>
    <w:p w:rsidR="00D71BAB" w:rsidRDefault="005B0878" w:rsidP="00817B50">
      <w:pPr>
        <w:widowControl w:val="0"/>
        <w:tabs>
          <w:tab w:val="left" w:pos="2198"/>
        </w:tabs>
        <w:autoSpaceDE w:val="0"/>
        <w:autoSpaceDN w:val="0"/>
        <w:adjustRightInd w:val="0"/>
        <w:spacing w:line="273" w:lineRule="exact"/>
        <w:ind w:left="360" w:right="9"/>
        <w:jc w:val="both"/>
        <w:rPr>
          <w:b/>
        </w:rPr>
      </w:pPr>
      <w:r>
        <w:rPr>
          <w:b/>
        </w:rPr>
        <w:t>4</w:t>
      </w:r>
      <w:r>
        <w:rPr>
          <w:b/>
        </w:rPr>
        <w:tab/>
        <w:t>Externá DVD mechanika</w:t>
      </w:r>
      <w:r w:rsidR="00B52490">
        <w:rPr>
          <w:b/>
        </w:rPr>
        <w:tab/>
        <w:t>1</w:t>
      </w:r>
      <w:r w:rsidR="00D71BAB">
        <w:rPr>
          <w:b/>
        </w:rPr>
        <w:t xml:space="preserve"> ks</w:t>
      </w:r>
    </w:p>
    <w:p w:rsidR="00B52490" w:rsidRPr="00D71BAB" w:rsidRDefault="00B52490" w:rsidP="00B52490">
      <w:pPr>
        <w:widowControl w:val="0"/>
        <w:tabs>
          <w:tab w:val="left" w:pos="2198"/>
        </w:tabs>
        <w:autoSpaceDE w:val="0"/>
        <w:autoSpaceDN w:val="0"/>
        <w:adjustRightInd w:val="0"/>
        <w:spacing w:line="273" w:lineRule="exact"/>
        <w:ind w:left="360" w:right="9"/>
        <w:jc w:val="both"/>
        <w:rPr>
          <w:b/>
        </w:rPr>
      </w:pPr>
      <w:r>
        <w:t xml:space="preserve">Externý disk s pripojením USB-C, rozhranie USB 3.2 </w:t>
      </w:r>
      <w:proofErr w:type="spellStart"/>
      <w:r>
        <w:t>Gen</w:t>
      </w:r>
      <w:proofErr w:type="spellEnd"/>
      <w:r>
        <w:t xml:space="preserve"> 2 (USB 3.1), rýchlosť čítania až 1050MB/s, rýchlosť zápisu až 1000MB/s, kapacita 1000GB</w:t>
      </w:r>
    </w:p>
    <w:p w:rsidR="00817B50" w:rsidRPr="00DC0575" w:rsidRDefault="00817B50" w:rsidP="000C4BD4">
      <w:pPr>
        <w:widowControl w:val="0"/>
        <w:tabs>
          <w:tab w:val="left" w:pos="2198"/>
        </w:tabs>
        <w:autoSpaceDE w:val="0"/>
        <w:autoSpaceDN w:val="0"/>
        <w:adjustRightInd w:val="0"/>
        <w:spacing w:line="273" w:lineRule="exact"/>
        <w:ind w:left="360" w:right="9"/>
        <w:jc w:val="both"/>
      </w:pPr>
    </w:p>
    <w:p w:rsidR="000C4BD4" w:rsidRPr="00BE6F8D" w:rsidRDefault="000C4BD4" w:rsidP="000C4BD4">
      <w:pPr>
        <w:widowControl w:val="0"/>
        <w:tabs>
          <w:tab w:val="left" w:pos="2198"/>
        </w:tabs>
        <w:autoSpaceDE w:val="0"/>
        <w:autoSpaceDN w:val="0"/>
        <w:adjustRightInd w:val="0"/>
        <w:spacing w:line="273" w:lineRule="exact"/>
        <w:ind w:left="360" w:right="9"/>
        <w:jc w:val="both"/>
      </w:pPr>
      <w:r w:rsidRPr="00BE6F8D">
        <w:t>Uchádzači spracujú cenu za dodaný tovar, za každú pol</w:t>
      </w:r>
      <w:r w:rsidR="00D71BAB">
        <w:t xml:space="preserve">ožku predmetu zákazky /položky </w:t>
      </w:r>
      <w:r w:rsidRPr="00BE6F8D">
        <w:t xml:space="preserve">) </w:t>
      </w:r>
      <w:r w:rsidR="005B0878">
        <w:t>1-4</w:t>
      </w:r>
      <w:r w:rsidR="00D71BAB">
        <w:t xml:space="preserve"> </w:t>
      </w:r>
      <w:r w:rsidRPr="00BE6F8D">
        <w:t xml:space="preserve">v členení bez DPH, výška DPH, cena vrátane DPH.  Ak uchádzač nie je platcom DPH, upozorní na túto skutočnosť v ponuke. </w:t>
      </w:r>
    </w:p>
    <w:p w:rsidR="00EC7EDD" w:rsidRPr="00BE6F8D" w:rsidRDefault="00EC7EDD" w:rsidP="000C4BD4">
      <w:pPr>
        <w:widowControl w:val="0"/>
        <w:tabs>
          <w:tab w:val="left" w:pos="2198"/>
        </w:tabs>
        <w:autoSpaceDE w:val="0"/>
        <w:autoSpaceDN w:val="0"/>
        <w:adjustRightInd w:val="0"/>
        <w:spacing w:line="273" w:lineRule="exact"/>
        <w:ind w:left="360" w:right="9"/>
        <w:jc w:val="both"/>
        <w:rPr>
          <w:bCs/>
        </w:rPr>
      </w:pPr>
    </w:p>
    <w:p w:rsidR="000C4BD4" w:rsidRPr="00BE6F8D" w:rsidRDefault="000C4BD4" w:rsidP="000C4BD4">
      <w:pPr>
        <w:jc w:val="both"/>
        <w:rPr>
          <w:bCs/>
        </w:rPr>
      </w:pPr>
      <w:r w:rsidRPr="00BE6F8D">
        <w:rPr>
          <w:bCs/>
        </w:rPr>
        <w:t xml:space="preserve">  </w:t>
      </w:r>
    </w:p>
    <w:p w:rsidR="000C4BD4" w:rsidRPr="00BE6F8D" w:rsidRDefault="000C4BD4" w:rsidP="000C4BD4">
      <w:pPr>
        <w:jc w:val="both"/>
        <w:rPr>
          <w:bCs/>
        </w:rPr>
      </w:pPr>
    </w:p>
    <w:p w:rsidR="00EC7EDD" w:rsidRPr="00BE6F8D" w:rsidRDefault="000C4BD4" w:rsidP="00EC7EDD">
      <w:pPr>
        <w:pStyle w:val="Odstavecseseznamem"/>
        <w:numPr>
          <w:ilvl w:val="0"/>
          <w:numId w:val="1"/>
        </w:numPr>
        <w:spacing w:line="360" w:lineRule="auto"/>
        <w:rPr>
          <w:b/>
          <w:bCs/>
        </w:rPr>
      </w:pPr>
      <w:r w:rsidRPr="00BE6F8D">
        <w:rPr>
          <w:b/>
          <w:bCs/>
        </w:rPr>
        <w:t>Slovník spoločného obstarávania</w:t>
      </w:r>
      <w:r w:rsidRPr="00BE6F8D">
        <w:t xml:space="preserve">:  </w:t>
      </w:r>
      <w:r w:rsidR="00EC7EDD" w:rsidRPr="00BE6F8D">
        <w:rPr>
          <w:b/>
        </w:rPr>
        <w:t>39162200-7 Učebné pomôcky a zariadenia</w:t>
      </w:r>
      <w:r w:rsidR="00EC7EDD" w:rsidRPr="00BE6F8D">
        <w:rPr>
          <w:b/>
          <w:bCs/>
        </w:rPr>
        <w:t xml:space="preserve"> </w:t>
      </w:r>
    </w:p>
    <w:p w:rsidR="00D71BAB" w:rsidRPr="00D71BAB" w:rsidRDefault="00EC7EDD" w:rsidP="00D24D6A">
      <w:pPr>
        <w:pStyle w:val="Odstavecseseznamem"/>
        <w:numPr>
          <w:ilvl w:val="0"/>
          <w:numId w:val="1"/>
        </w:numPr>
        <w:spacing w:line="360" w:lineRule="auto"/>
        <w:rPr>
          <w:b/>
          <w:bCs/>
        </w:rPr>
      </w:pPr>
      <w:r w:rsidRPr="00D71BAB">
        <w:rPr>
          <w:b/>
          <w:bCs/>
        </w:rPr>
        <w:t xml:space="preserve">Miesto a termín dodania predmetu zákazky: </w:t>
      </w:r>
      <w:r w:rsidRPr="00D71BAB">
        <w:rPr>
          <w:bCs/>
        </w:rPr>
        <w:t>Giraltovce, rok</w:t>
      </w:r>
      <w:r w:rsidR="00B52490">
        <w:rPr>
          <w:bCs/>
        </w:rPr>
        <w:t xml:space="preserve"> 2021</w:t>
      </w:r>
      <w:r w:rsidRPr="00D71BAB">
        <w:rPr>
          <w:bCs/>
        </w:rPr>
        <w:t xml:space="preserve">, po kontrole </w:t>
      </w:r>
      <w:r w:rsidR="0065397A" w:rsidRPr="00D71BAB">
        <w:rPr>
          <w:bCs/>
        </w:rPr>
        <w:t xml:space="preserve">VO </w:t>
      </w:r>
    </w:p>
    <w:p w:rsidR="002054DC" w:rsidRPr="00D71BAB" w:rsidRDefault="002054DC" w:rsidP="00D24D6A">
      <w:pPr>
        <w:pStyle w:val="Odstavecseseznamem"/>
        <w:numPr>
          <w:ilvl w:val="0"/>
          <w:numId w:val="1"/>
        </w:numPr>
        <w:spacing w:line="360" w:lineRule="auto"/>
        <w:rPr>
          <w:b/>
          <w:bCs/>
        </w:rPr>
      </w:pPr>
      <w:r w:rsidRPr="00D71BAB">
        <w:rPr>
          <w:b/>
          <w:bCs/>
        </w:rPr>
        <w:t xml:space="preserve">Lehoty na dodanie alebo dokončenie predmetu zákazky alebo trvanie zmluvy: </w:t>
      </w:r>
      <w:r w:rsidR="00D71BAB">
        <w:rPr>
          <w:bCs/>
        </w:rPr>
        <w:t>do 31.12</w:t>
      </w:r>
      <w:r w:rsidR="00B52490">
        <w:rPr>
          <w:bCs/>
        </w:rPr>
        <w:t>.2021</w:t>
      </w:r>
    </w:p>
    <w:p w:rsidR="002054DC" w:rsidRPr="00BE6F8D" w:rsidRDefault="002054DC" w:rsidP="00EC7EDD">
      <w:pPr>
        <w:pStyle w:val="Odstavecseseznamem"/>
        <w:numPr>
          <w:ilvl w:val="0"/>
          <w:numId w:val="1"/>
        </w:numPr>
        <w:spacing w:line="360" w:lineRule="auto"/>
        <w:rPr>
          <w:bCs/>
        </w:rPr>
      </w:pPr>
      <w:r w:rsidRPr="00BE6F8D">
        <w:rPr>
          <w:b/>
          <w:bCs/>
        </w:rPr>
        <w:t xml:space="preserve">Súťažné podklady k výzve na predloženie cenovej ponuky: </w:t>
      </w:r>
      <w:r w:rsidR="00807F51" w:rsidRPr="00BE6F8D">
        <w:rPr>
          <w:bCs/>
        </w:rPr>
        <w:t>B</w:t>
      </w:r>
      <w:r w:rsidRPr="00BE6F8D">
        <w:rPr>
          <w:bCs/>
        </w:rPr>
        <w:t>ez úhrady, sú súčasťou výzvy</w:t>
      </w:r>
    </w:p>
    <w:p w:rsidR="002054DC" w:rsidRPr="00BE6F8D" w:rsidRDefault="002054DC" w:rsidP="00EC7EDD">
      <w:pPr>
        <w:pStyle w:val="Odstavecseseznamem"/>
        <w:numPr>
          <w:ilvl w:val="0"/>
          <w:numId w:val="1"/>
        </w:numPr>
        <w:spacing w:line="360" w:lineRule="auto"/>
        <w:rPr>
          <w:bCs/>
        </w:rPr>
      </w:pPr>
      <w:r w:rsidRPr="00BE6F8D">
        <w:rPr>
          <w:b/>
          <w:bCs/>
        </w:rPr>
        <w:t>Financovanie predmetu zákazky</w:t>
      </w:r>
      <w:r w:rsidR="00D71BAB">
        <w:rPr>
          <w:bCs/>
        </w:rPr>
        <w:t xml:space="preserve">: </w:t>
      </w:r>
      <w:r w:rsidRPr="00BE6F8D">
        <w:rPr>
          <w:bCs/>
        </w:rPr>
        <w:t xml:space="preserve"> príspevok</w:t>
      </w:r>
      <w:r w:rsidR="00D71BAB">
        <w:rPr>
          <w:bCs/>
        </w:rPr>
        <w:t xml:space="preserve"> na dištančné vzdelávanie</w:t>
      </w:r>
      <w:r w:rsidRPr="00BE6F8D">
        <w:rPr>
          <w:bCs/>
        </w:rPr>
        <w:t>, vlastné zdroje verejného obstarávateľa</w:t>
      </w:r>
    </w:p>
    <w:p w:rsidR="002054DC" w:rsidRPr="00BE6F8D" w:rsidRDefault="002054DC" w:rsidP="00EC7EDD">
      <w:pPr>
        <w:pStyle w:val="Odstavecseseznamem"/>
        <w:numPr>
          <w:ilvl w:val="0"/>
          <w:numId w:val="1"/>
        </w:numPr>
        <w:spacing w:line="360" w:lineRule="auto"/>
        <w:rPr>
          <w:b/>
          <w:bCs/>
        </w:rPr>
      </w:pPr>
      <w:r w:rsidRPr="00BE6F8D">
        <w:rPr>
          <w:b/>
          <w:bCs/>
        </w:rPr>
        <w:t xml:space="preserve">Lehota na predloženie ponuky: </w:t>
      </w:r>
      <w:r w:rsidR="00B52490">
        <w:rPr>
          <w:bCs/>
        </w:rPr>
        <w:t>01</w:t>
      </w:r>
      <w:r w:rsidRPr="00BE6F8D">
        <w:rPr>
          <w:bCs/>
        </w:rPr>
        <w:t>.</w:t>
      </w:r>
      <w:r w:rsidR="00B52490">
        <w:rPr>
          <w:bCs/>
        </w:rPr>
        <w:t>04.2021 do 10</w:t>
      </w:r>
      <w:r w:rsidRPr="00BE6F8D">
        <w:rPr>
          <w:bCs/>
        </w:rPr>
        <w:t>:00</w:t>
      </w:r>
    </w:p>
    <w:p w:rsidR="002054DC" w:rsidRPr="00BE6F8D" w:rsidRDefault="002054DC" w:rsidP="00EC7EDD">
      <w:pPr>
        <w:pStyle w:val="Odstavecseseznamem"/>
        <w:numPr>
          <w:ilvl w:val="0"/>
          <w:numId w:val="1"/>
        </w:numPr>
        <w:spacing w:line="360" w:lineRule="auto"/>
        <w:rPr>
          <w:bCs/>
        </w:rPr>
      </w:pPr>
      <w:r w:rsidRPr="00BE6F8D">
        <w:rPr>
          <w:b/>
          <w:bCs/>
        </w:rPr>
        <w:t>Spôsob predloženia ponu</w:t>
      </w:r>
      <w:r w:rsidR="00807F51" w:rsidRPr="00BE6F8D">
        <w:rPr>
          <w:b/>
          <w:bCs/>
        </w:rPr>
        <w:t xml:space="preserve">ky: </w:t>
      </w:r>
      <w:r w:rsidR="00807F51" w:rsidRPr="00BE6F8D">
        <w:rPr>
          <w:bCs/>
        </w:rPr>
        <w:t>Osobne, poštou alebo e</w:t>
      </w:r>
      <w:r w:rsidRPr="00BE6F8D">
        <w:rPr>
          <w:bCs/>
        </w:rPr>
        <w:t xml:space="preserve">-mailom </w:t>
      </w:r>
    </w:p>
    <w:p w:rsidR="002054DC" w:rsidRPr="00BE6F8D" w:rsidRDefault="002054DC" w:rsidP="00EC7EDD">
      <w:pPr>
        <w:pStyle w:val="Odstavecseseznamem"/>
        <w:numPr>
          <w:ilvl w:val="0"/>
          <w:numId w:val="1"/>
        </w:numPr>
        <w:spacing w:line="360" w:lineRule="auto"/>
        <w:rPr>
          <w:bCs/>
        </w:rPr>
      </w:pPr>
      <w:r w:rsidRPr="00BE6F8D">
        <w:rPr>
          <w:b/>
          <w:bCs/>
        </w:rPr>
        <w:t xml:space="preserve">Kritéria na vyhodnotenie ponúk s pravidlami ich uplatnenia a spôsob hodnotenia ponúk: </w:t>
      </w:r>
      <w:r w:rsidRPr="00BE6F8D">
        <w:rPr>
          <w:bCs/>
        </w:rPr>
        <w:t>Jediným kritériom je najnižšia cena za tovary podľa výzvy a rozhodujúca je cena v EUR s DPH. V prípade uchádzača, ktorý nie je platcom DPH bude posudzovaná cena celkom</w:t>
      </w:r>
    </w:p>
    <w:p w:rsidR="001D7C28" w:rsidRPr="00BE6F8D" w:rsidRDefault="002054DC" w:rsidP="002054DC">
      <w:pPr>
        <w:spacing w:line="360" w:lineRule="auto"/>
        <w:ind w:left="283"/>
      </w:pPr>
      <w:r w:rsidRPr="00BE6F8D">
        <w:rPr>
          <w:bCs/>
        </w:rPr>
        <w:t xml:space="preserve">Pokyny na zostavenie ponuky: ponuky je potrebné doručiť osobne, poštou alebo e-mailom v zalepenej obálke do podateľne na adresu </w:t>
      </w:r>
      <w:r w:rsidR="00DE0014">
        <w:t>Súkromnej základnej</w:t>
      </w:r>
      <w:r w:rsidRPr="00BE6F8D">
        <w:t xml:space="preserve"> školy, Dukelská 33, 087 01 Giraltovce, v jednom originálnom vyhotovení. Ponuky budú predkladané v slovenskom </w:t>
      </w:r>
      <w:r w:rsidR="001D7C28" w:rsidRPr="00BE6F8D">
        <w:t>jazyku</w:t>
      </w:r>
      <w:r w:rsidR="001D7C28" w:rsidRPr="00BE6F8D">
        <w:rPr>
          <w:bCs/>
        </w:rPr>
        <w:t xml:space="preserve"> a v mene EUR</w:t>
      </w:r>
      <w:r w:rsidR="001D7C28" w:rsidRPr="00BE6F8D">
        <w:t xml:space="preserve">. Obálky, resp. predmet </w:t>
      </w:r>
      <w:r w:rsidR="00DE0014">
        <w:t>mailu musia byť označené „VO SZ</w:t>
      </w:r>
      <w:r w:rsidR="001D7C28" w:rsidRPr="00BE6F8D">
        <w:t>Š“. Ponuka sa dáva na celú zákazku. Variantné riešenia sa neumožňujú.</w:t>
      </w:r>
    </w:p>
    <w:p w:rsidR="002054DC" w:rsidRPr="00BE6F8D" w:rsidRDefault="001D7C28" w:rsidP="002054DC">
      <w:pPr>
        <w:spacing w:line="360" w:lineRule="auto"/>
        <w:ind w:left="283"/>
      </w:pPr>
      <w:r w:rsidRPr="00BE6F8D">
        <w:rPr>
          <w:bCs/>
        </w:rPr>
        <w:t>Požadujeme, aby ponuka obsahovala nasledovné doklady</w:t>
      </w:r>
      <w:r w:rsidRPr="00BE6F8D">
        <w:t xml:space="preserve"> a údaje </w:t>
      </w:r>
    </w:p>
    <w:p w:rsidR="001D7C28" w:rsidRPr="00BE6F8D" w:rsidRDefault="001D7C28" w:rsidP="002054DC">
      <w:pPr>
        <w:spacing w:line="360" w:lineRule="auto"/>
        <w:ind w:left="283"/>
        <w:rPr>
          <w:bCs/>
        </w:rPr>
      </w:pPr>
      <w:r w:rsidRPr="00BE6F8D">
        <w:rPr>
          <w:bCs/>
        </w:rPr>
        <w:t>Vyplnenú prílohu č.1  - cenovú ponuku</w:t>
      </w:r>
    </w:p>
    <w:p w:rsidR="002054DC" w:rsidRPr="00BE6F8D" w:rsidRDefault="001D7C28" w:rsidP="001D7C28">
      <w:pPr>
        <w:spacing w:line="360" w:lineRule="auto"/>
        <w:ind w:left="283"/>
        <w:rPr>
          <w:bCs/>
        </w:rPr>
      </w:pPr>
      <w:r w:rsidRPr="00BE6F8D">
        <w:rPr>
          <w:bCs/>
        </w:rPr>
        <w:lastRenderedPageBreak/>
        <w:t>Vyplnenú prílohu č.2 – špecifikáciu</w:t>
      </w:r>
    </w:p>
    <w:p w:rsidR="001D7C28" w:rsidRPr="00BE6F8D" w:rsidRDefault="001D7C28" w:rsidP="001D7C28">
      <w:pPr>
        <w:pStyle w:val="Odstavecseseznamem"/>
        <w:numPr>
          <w:ilvl w:val="0"/>
          <w:numId w:val="1"/>
        </w:numPr>
        <w:spacing w:line="360" w:lineRule="auto"/>
      </w:pPr>
      <w:r w:rsidRPr="00BE6F8D">
        <w:rPr>
          <w:b/>
        </w:rPr>
        <w:t>Otváranie ponúk:</w:t>
      </w:r>
      <w:r w:rsidR="00B52490">
        <w:t xml:space="preserve"> 01.04.2021</w:t>
      </w:r>
      <w:r w:rsidRPr="00BE6F8D">
        <w:t xml:space="preserve">. </w:t>
      </w:r>
      <w:r w:rsidR="00DE0014">
        <w:t>o 14:00 Súkromná základná</w:t>
      </w:r>
      <w:r w:rsidRPr="00BE6F8D">
        <w:t xml:space="preserve"> škola, Dukelská 33, 087 01 Giraltovce</w:t>
      </w:r>
    </w:p>
    <w:p w:rsidR="001D7C28" w:rsidRPr="00BE6F8D" w:rsidRDefault="001D7C28" w:rsidP="000C4BD4">
      <w:pPr>
        <w:numPr>
          <w:ilvl w:val="0"/>
          <w:numId w:val="1"/>
        </w:numPr>
        <w:spacing w:line="360" w:lineRule="auto"/>
      </w:pPr>
      <w:r w:rsidRPr="00BE6F8D">
        <w:rPr>
          <w:b/>
        </w:rPr>
        <w:t>Postup pri otváraní ponúk:</w:t>
      </w:r>
      <w:r w:rsidRPr="00BE6F8D">
        <w:t xml:space="preserve"> Verejné </w:t>
      </w:r>
    </w:p>
    <w:p w:rsidR="001D7C28" w:rsidRPr="00BE6F8D" w:rsidRDefault="001D7C28" w:rsidP="000C4BD4">
      <w:pPr>
        <w:numPr>
          <w:ilvl w:val="0"/>
          <w:numId w:val="1"/>
        </w:numPr>
        <w:spacing w:line="360" w:lineRule="auto"/>
      </w:pPr>
      <w:r w:rsidRPr="00BE6F8D">
        <w:rPr>
          <w:b/>
        </w:rPr>
        <w:t>Lehota viazanosti ponúk:</w:t>
      </w:r>
      <w:r w:rsidR="00D71BAB">
        <w:t xml:space="preserve"> 31.12</w:t>
      </w:r>
      <w:r w:rsidR="00B52490">
        <w:t>.2021</w:t>
      </w:r>
      <w:r w:rsidRPr="00BE6F8D">
        <w:t>. Verejný obstarávateľ si vyhradzuje právo predĺžiť viazanosť ponúk o ďalšie tri mesiace.</w:t>
      </w:r>
    </w:p>
    <w:p w:rsidR="001D7C28" w:rsidRPr="00BE6F8D" w:rsidRDefault="001D7C28" w:rsidP="000C4BD4">
      <w:pPr>
        <w:numPr>
          <w:ilvl w:val="0"/>
          <w:numId w:val="1"/>
        </w:numPr>
        <w:spacing w:line="360" w:lineRule="auto"/>
      </w:pPr>
      <w:r w:rsidRPr="00BE6F8D">
        <w:rPr>
          <w:b/>
        </w:rPr>
        <w:t>Osoby určené pre styk so záujemcami a uchádzačmi</w:t>
      </w:r>
      <w:r w:rsidR="00B8086A">
        <w:t>: Jarosl</w:t>
      </w:r>
      <w:r w:rsidR="00B52490">
        <w:t xml:space="preserve">av </w:t>
      </w:r>
      <w:proofErr w:type="spellStart"/>
      <w:r w:rsidR="00B52490">
        <w:t>Kušnír</w:t>
      </w:r>
      <w:proofErr w:type="spellEnd"/>
      <w:r w:rsidR="00B52490">
        <w:t xml:space="preserve"> 0915941293</w:t>
      </w:r>
    </w:p>
    <w:p w:rsidR="00BE6F8D" w:rsidRPr="00BE6F8D" w:rsidRDefault="00BE6F8D" w:rsidP="00BE6F8D">
      <w:pPr>
        <w:spacing w:line="360" w:lineRule="auto"/>
        <w:ind w:left="283"/>
      </w:pPr>
    </w:p>
    <w:p w:rsidR="000C4BD4" w:rsidRPr="00BE6F8D" w:rsidRDefault="000C4BD4" w:rsidP="00BE6F8D">
      <w:pPr>
        <w:numPr>
          <w:ilvl w:val="0"/>
          <w:numId w:val="1"/>
        </w:numPr>
        <w:spacing w:line="360" w:lineRule="auto"/>
        <w:rPr>
          <w:b/>
        </w:rPr>
      </w:pPr>
      <w:r w:rsidRPr="00BE6F8D">
        <w:rPr>
          <w:b/>
        </w:rPr>
        <w:t xml:space="preserve">Ďalšie informácie verejného obstarávateľa: </w:t>
      </w:r>
    </w:p>
    <w:p w:rsidR="00BE6F8D" w:rsidRPr="00BE6F8D" w:rsidRDefault="00807F51" w:rsidP="000C4BD4">
      <w:pPr>
        <w:jc w:val="both"/>
      </w:pPr>
      <w:r w:rsidRPr="00BE6F8D">
        <w:t xml:space="preserve">Uchádzač musí preukázať osobné postavenie podľa § 32 ods. 1 písm. e) zákona č. 343/2015 </w:t>
      </w:r>
      <w:proofErr w:type="spellStart"/>
      <w:r w:rsidRPr="00BE6F8D">
        <w:t>Z.z</w:t>
      </w:r>
      <w:proofErr w:type="spellEnd"/>
      <w:r w:rsidRPr="00BE6F8D">
        <w:t xml:space="preserve"> o verejnom obstarávaní a o zmene a doplnení </w:t>
      </w:r>
      <w:r w:rsidR="00BE6F8D" w:rsidRPr="00BE6F8D">
        <w:t xml:space="preserve">niektorých zákonov v znení neskorších predpisov </w:t>
      </w:r>
      <w:proofErr w:type="spellStart"/>
      <w:r w:rsidR="00BE6F8D" w:rsidRPr="00BE6F8D">
        <w:t>t.j</w:t>
      </w:r>
      <w:proofErr w:type="spellEnd"/>
      <w:r w:rsidR="00BE6F8D" w:rsidRPr="00BE6F8D">
        <w:t>. musí preukázať, že: „je oprávnený dodávať tovar, uskutočňovať stavebné práce alebo poskytovať službu vo vzťahu aspoň k jednému, predmet zákazky, na ktorú predkladá uchádzač ponuku alebo žiadosť o účasť“</w:t>
      </w:r>
    </w:p>
    <w:p w:rsidR="00BE6F8D" w:rsidRPr="00BE6F8D" w:rsidRDefault="00BE6F8D" w:rsidP="00BE6F8D">
      <w:pPr>
        <w:jc w:val="both"/>
      </w:pPr>
    </w:p>
    <w:p w:rsidR="00807F51" w:rsidRPr="00BE6F8D" w:rsidRDefault="00BE6F8D" w:rsidP="00BE6F8D">
      <w:pPr>
        <w:jc w:val="both"/>
      </w:pPr>
      <w:r w:rsidRPr="00BE6F8D">
        <w:t>V prípade, že primeraná cenová ponuka bude spĺňať podmienky pre postup podľa § 117</w:t>
      </w:r>
      <w:r w:rsidR="00807F51" w:rsidRPr="00BE6F8D">
        <w:t xml:space="preserve"> </w:t>
      </w:r>
      <w:r w:rsidRPr="00BE6F8D">
        <w:t xml:space="preserve">zákona č. 343/2015 </w:t>
      </w:r>
      <w:proofErr w:type="spellStart"/>
      <w:r w:rsidRPr="00BE6F8D">
        <w:t>Z.z</w:t>
      </w:r>
      <w:proofErr w:type="spellEnd"/>
      <w:r w:rsidRPr="00BE6F8D">
        <w:t xml:space="preserve"> o verejnom obstarávaní a o zmene a doplnení niektorých zákonov v znení neskorších predpisov, bude táto ponuka považovaná za ponuku predloženú do súťaže.</w:t>
      </w:r>
    </w:p>
    <w:p w:rsidR="00BE6F8D" w:rsidRPr="00BE6F8D" w:rsidRDefault="00BE6F8D" w:rsidP="00BE6F8D">
      <w:pPr>
        <w:jc w:val="both"/>
      </w:pPr>
    </w:p>
    <w:p w:rsidR="000C4BD4" w:rsidRPr="00BE6F8D" w:rsidRDefault="000C4BD4" w:rsidP="000C4BD4">
      <w:pPr>
        <w:jc w:val="both"/>
      </w:pPr>
      <w:r w:rsidRPr="00BE6F8D">
        <w:t>Verejný obstarávateľ si vyhradzuje právo meniť podmienky obstarávania, alebo obstarávanie zrušiť v prípade, ak:</w:t>
      </w:r>
    </w:p>
    <w:p w:rsidR="000C4BD4" w:rsidRPr="00BE6F8D" w:rsidRDefault="000C4BD4" w:rsidP="000C4BD4">
      <w:pPr>
        <w:tabs>
          <w:tab w:val="left" w:pos="144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BE6F8D">
        <w:rPr>
          <w:color w:val="000000"/>
          <w:sz w:val="22"/>
          <w:szCs w:val="22"/>
        </w:rPr>
        <w:t xml:space="preserve">- Nebude predložená ani jedna ponuka, </w:t>
      </w:r>
    </w:p>
    <w:p w:rsidR="000C4BD4" w:rsidRPr="00BE6F8D" w:rsidRDefault="000C4BD4" w:rsidP="000C4BD4">
      <w:pPr>
        <w:tabs>
          <w:tab w:val="left" w:pos="144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BE6F8D">
        <w:rPr>
          <w:color w:val="000000"/>
          <w:sz w:val="22"/>
          <w:szCs w:val="22"/>
        </w:rPr>
        <w:t>- Ani jeden uchádzač nesplní podmienky účasti,</w:t>
      </w:r>
    </w:p>
    <w:p w:rsidR="000C4BD4" w:rsidRPr="00BE6F8D" w:rsidRDefault="000C4BD4" w:rsidP="000C4BD4">
      <w:pPr>
        <w:tabs>
          <w:tab w:val="left" w:pos="144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BE6F8D">
        <w:rPr>
          <w:color w:val="000000"/>
          <w:sz w:val="22"/>
          <w:szCs w:val="22"/>
        </w:rPr>
        <w:t>- Ani jedna z predložených ponúk nebude nezodpovedať určeným požiadavkám,</w:t>
      </w:r>
    </w:p>
    <w:p w:rsidR="000C4BD4" w:rsidRPr="00BE6F8D" w:rsidRDefault="000C4BD4" w:rsidP="000C4BD4">
      <w:pPr>
        <w:tabs>
          <w:tab w:val="left" w:pos="144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BE6F8D">
        <w:rPr>
          <w:color w:val="000000"/>
          <w:sz w:val="22"/>
          <w:szCs w:val="22"/>
        </w:rPr>
        <w:t>- Ak sa zmenili okolnosti, za ktorých sa vyhlásilo toto verejné obstarávanie,</w:t>
      </w:r>
    </w:p>
    <w:p w:rsidR="000C4BD4" w:rsidRPr="00BE6F8D" w:rsidRDefault="000C4BD4" w:rsidP="000C4BD4">
      <w:pPr>
        <w:tabs>
          <w:tab w:val="left" w:pos="1440"/>
        </w:tabs>
        <w:autoSpaceDE w:val="0"/>
        <w:autoSpaceDN w:val="0"/>
        <w:adjustRightInd w:val="0"/>
        <w:ind w:left="142" w:hanging="142"/>
        <w:jc w:val="both"/>
        <w:rPr>
          <w:rStyle w:val="pre"/>
          <w:sz w:val="22"/>
          <w:szCs w:val="22"/>
          <w:bdr w:val="none" w:sz="0" w:space="0" w:color="auto" w:frame="1"/>
        </w:rPr>
      </w:pPr>
      <w:r w:rsidRPr="00BE6F8D">
        <w:rPr>
          <w:color w:val="000000"/>
          <w:sz w:val="22"/>
          <w:szCs w:val="22"/>
        </w:rPr>
        <w:t xml:space="preserve">- </w:t>
      </w:r>
      <w:r w:rsidRPr="00BE6F8D">
        <w:rPr>
          <w:rStyle w:val="pre"/>
          <w:sz w:val="22"/>
          <w:szCs w:val="22"/>
          <w:bdr w:val="none" w:sz="0" w:space="0" w:color="auto" w:frame="1"/>
        </w:rPr>
        <w:t>Verejný obstarávateľ si vyhradzuje právo zrušiť súťaž, ak  ponúkané ceny  na pre</w:t>
      </w:r>
      <w:r w:rsidR="00B52490">
        <w:rPr>
          <w:rStyle w:val="pre"/>
          <w:sz w:val="22"/>
          <w:szCs w:val="22"/>
          <w:bdr w:val="none" w:sz="0" w:space="0" w:color="auto" w:frame="1"/>
        </w:rPr>
        <w:t>dmet zákazky  budú vyššie ako  1200</w:t>
      </w:r>
      <w:r w:rsidRPr="00BE6F8D">
        <w:rPr>
          <w:rStyle w:val="pre"/>
          <w:sz w:val="22"/>
          <w:szCs w:val="22"/>
          <w:bdr w:val="none" w:sz="0" w:space="0" w:color="auto" w:frame="1"/>
        </w:rPr>
        <w:t xml:space="preserve">,- EUR s DPH. </w:t>
      </w:r>
    </w:p>
    <w:p w:rsidR="000C4BD4" w:rsidRPr="00BE6F8D" w:rsidRDefault="000C4BD4" w:rsidP="000C4BD4">
      <w:pPr>
        <w:tabs>
          <w:tab w:val="left" w:pos="1440"/>
        </w:tabs>
        <w:autoSpaceDE w:val="0"/>
        <w:autoSpaceDN w:val="0"/>
        <w:adjustRightInd w:val="0"/>
        <w:ind w:left="142" w:hanging="142"/>
        <w:jc w:val="both"/>
        <w:rPr>
          <w:color w:val="000000"/>
          <w:sz w:val="22"/>
          <w:szCs w:val="22"/>
        </w:rPr>
      </w:pPr>
    </w:p>
    <w:p w:rsidR="00BE6F8D" w:rsidRDefault="00BE6F8D" w:rsidP="000C4BD4">
      <w:pPr>
        <w:spacing w:line="360" w:lineRule="auto"/>
      </w:pPr>
    </w:p>
    <w:p w:rsidR="00BE6F8D" w:rsidRDefault="00BE6F8D" w:rsidP="000C4BD4">
      <w:pPr>
        <w:spacing w:line="360" w:lineRule="auto"/>
      </w:pPr>
    </w:p>
    <w:p w:rsidR="000C4BD4" w:rsidRPr="00BE6F8D" w:rsidRDefault="000C4BD4" w:rsidP="000C4BD4">
      <w:pPr>
        <w:spacing w:line="360" w:lineRule="auto"/>
      </w:pPr>
      <w:r w:rsidRPr="00BE6F8D">
        <w:t>V</w:t>
      </w:r>
      <w:r w:rsidR="00BE6F8D" w:rsidRPr="00BE6F8D">
        <w:t> Giraltovciach dňa</w:t>
      </w:r>
      <w:r w:rsidRPr="00BE6F8D">
        <w:t>.</w:t>
      </w:r>
      <w:r w:rsidR="00B52490">
        <w:t>22.03.2021</w:t>
      </w:r>
    </w:p>
    <w:p w:rsidR="000C4BD4" w:rsidRDefault="000C4BD4" w:rsidP="000C4BD4">
      <w:pPr>
        <w:tabs>
          <w:tab w:val="left" w:pos="4140"/>
        </w:tabs>
        <w:spacing w:line="360" w:lineRule="auto"/>
        <w:ind w:left="180" w:hanging="180"/>
        <w:jc w:val="both"/>
      </w:pPr>
      <w:r>
        <w:rPr>
          <w:bCs/>
        </w:rPr>
        <w:t xml:space="preserve">                                                </w:t>
      </w:r>
      <w:r w:rsidR="00B52490">
        <w:rPr>
          <w:bCs/>
        </w:rPr>
        <w:t xml:space="preserve">       Mgr. Monika </w:t>
      </w:r>
      <w:proofErr w:type="spellStart"/>
      <w:r w:rsidR="00B52490">
        <w:rPr>
          <w:bCs/>
        </w:rPr>
        <w:t>Kušnírová</w:t>
      </w:r>
      <w:proofErr w:type="spellEnd"/>
      <w:r w:rsidR="00B52490">
        <w:rPr>
          <w:bCs/>
        </w:rPr>
        <w:t xml:space="preserve"> - riaditeľka</w:t>
      </w:r>
      <w:r>
        <w:t xml:space="preserve">           </w:t>
      </w:r>
    </w:p>
    <w:p w:rsidR="000C4BD4" w:rsidRDefault="000C4BD4" w:rsidP="00BE6F8D">
      <w:pPr>
        <w:tabs>
          <w:tab w:val="left" w:pos="6040"/>
        </w:tabs>
        <w:ind w:left="4139"/>
        <w:rPr>
          <w:rStyle w:val="PsacstrojHTML"/>
          <w:rFonts w:ascii="Arial" w:hAnsi="Arial" w:cs="Arial"/>
          <w:sz w:val="22"/>
          <w:szCs w:val="22"/>
        </w:rPr>
      </w:pPr>
      <w:r>
        <w:t xml:space="preserve">          </w:t>
      </w:r>
      <w:r>
        <w:rPr>
          <w:rFonts w:ascii="Arial" w:hAnsi="Arial" w:cs="Arial"/>
          <w:sz w:val="22"/>
          <w:szCs w:val="22"/>
        </w:rPr>
        <w:t xml:space="preserve">     </w:t>
      </w:r>
    </w:p>
    <w:p w:rsidR="000C4BD4" w:rsidRDefault="000C4BD4" w:rsidP="000C4BD4">
      <w:pPr>
        <w:tabs>
          <w:tab w:val="left" w:pos="6040"/>
        </w:tabs>
        <w:spacing w:line="360" w:lineRule="auto"/>
        <w:rPr>
          <w:rStyle w:val="PsacstrojHTML"/>
          <w:rFonts w:ascii="Arial" w:hAnsi="Arial" w:cs="Arial"/>
          <w:sz w:val="22"/>
          <w:szCs w:val="22"/>
        </w:rPr>
      </w:pPr>
    </w:p>
    <w:p w:rsidR="000C4BD4" w:rsidRDefault="00BE6F8D" w:rsidP="000C4BD4">
      <w:pPr>
        <w:tabs>
          <w:tab w:val="left" w:pos="6040"/>
        </w:tabs>
        <w:spacing w:line="360" w:lineRule="auto"/>
        <w:rPr>
          <w:rStyle w:val="PsacstrojHTML"/>
          <w:rFonts w:ascii="Arial" w:hAnsi="Arial" w:cs="Arial"/>
          <w:sz w:val="22"/>
          <w:szCs w:val="22"/>
        </w:rPr>
      </w:pPr>
      <w:r>
        <w:rPr>
          <w:rStyle w:val="PsacstrojHTML"/>
          <w:rFonts w:ascii="Arial" w:hAnsi="Arial" w:cs="Arial"/>
          <w:sz w:val="22"/>
          <w:szCs w:val="22"/>
        </w:rPr>
        <w:t>Príloha č.1 – Cenová ponuka</w:t>
      </w:r>
    </w:p>
    <w:p w:rsidR="00BE6F8D" w:rsidRDefault="00BE6F8D" w:rsidP="000C4BD4">
      <w:pPr>
        <w:tabs>
          <w:tab w:val="left" w:pos="6040"/>
        </w:tabs>
        <w:spacing w:line="360" w:lineRule="auto"/>
        <w:rPr>
          <w:rStyle w:val="PsacstrojHTML"/>
          <w:rFonts w:ascii="Arial" w:hAnsi="Arial" w:cs="Arial"/>
          <w:sz w:val="22"/>
          <w:szCs w:val="22"/>
        </w:rPr>
      </w:pPr>
      <w:r>
        <w:rPr>
          <w:rStyle w:val="PsacstrojHTML"/>
          <w:rFonts w:ascii="Arial" w:hAnsi="Arial" w:cs="Arial"/>
          <w:sz w:val="22"/>
          <w:szCs w:val="22"/>
        </w:rPr>
        <w:t>Príloha č.2 - špecifikácia</w:t>
      </w:r>
    </w:p>
    <w:p w:rsidR="000C4BD4" w:rsidRDefault="000C4BD4" w:rsidP="000C4BD4">
      <w:pPr>
        <w:tabs>
          <w:tab w:val="left" w:pos="6040"/>
        </w:tabs>
        <w:spacing w:line="360" w:lineRule="auto"/>
        <w:rPr>
          <w:rStyle w:val="PsacstrojHTML"/>
          <w:rFonts w:ascii="Arial" w:hAnsi="Arial" w:cs="Arial"/>
          <w:sz w:val="22"/>
          <w:szCs w:val="22"/>
        </w:rPr>
      </w:pPr>
    </w:p>
    <w:p w:rsidR="000C4BD4" w:rsidRDefault="000C4BD4" w:rsidP="000C4BD4">
      <w:pPr>
        <w:tabs>
          <w:tab w:val="left" w:pos="6040"/>
        </w:tabs>
        <w:spacing w:line="360" w:lineRule="auto"/>
        <w:rPr>
          <w:rStyle w:val="PsacstrojHTML"/>
          <w:rFonts w:ascii="Arial" w:hAnsi="Arial" w:cs="Arial"/>
          <w:sz w:val="22"/>
          <w:szCs w:val="22"/>
        </w:rPr>
      </w:pPr>
    </w:p>
    <w:p w:rsidR="000C4BD4" w:rsidRDefault="000C4BD4" w:rsidP="000C4BD4">
      <w:pPr>
        <w:tabs>
          <w:tab w:val="left" w:pos="6040"/>
        </w:tabs>
        <w:jc w:val="both"/>
        <w:rPr>
          <w:rStyle w:val="PsacstrojHTML"/>
          <w:rFonts w:ascii="Arial" w:hAnsi="Arial" w:cs="Arial"/>
          <w:sz w:val="22"/>
          <w:szCs w:val="22"/>
        </w:rPr>
      </w:pPr>
      <w:r>
        <w:rPr>
          <w:rStyle w:val="PsacstrojHTML"/>
          <w:rFonts w:ascii="Arial" w:hAnsi="Arial" w:cs="Arial"/>
          <w:sz w:val="22"/>
          <w:szCs w:val="22"/>
        </w:rPr>
        <w:t xml:space="preserve">Výzva zverejnená na webovom sídle verejného obstarávateľa </w:t>
      </w:r>
    </w:p>
    <w:p w:rsidR="00982466" w:rsidRDefault="00982466"/>
    <w:sectPr w:rsidR="00982466" w:rsidSect="008A1089">
      <w:pgSz w:w="11906" w:h="16838"/>
      <w:pgMar w:top="1079" w:right="74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70F"/>
    <w:multiLevelType w:val="hybridMultilevel"/>
    <w:tmpl w:val="26088F0C"/>
    <w:lvl w:ilvl="0" w:tplc="455E7FB2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84E61"/>
    <w:multiLevelType w:val="hybridMultilevel"/>
    <w:tmpl w:val="3B34AE82"/>
    <w:lvl w:ilvl="0" w:tplc="9B6C16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F6417"/>
    <w:multiLevelType w:val="hybridMultilevel"/>
    <w:tmpl w:val="5262F00A"/>
    <w:lvl w:ilvl="0" w:tplc="9CDACBC8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F0123D"/>
    <w:multiLevelType w:val="hybridMultilevel"/>
    <w:tmpl w:val="D708EE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25959"/>
    <w:multiLevelType w:val="hybridMultilevel"/>
    <w:tmpl w:val="0BA62B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75209"/>
    <w:multiLevelType w:val="singleLevel"/>
    <w:tmpl w:val="DFF07E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6" w15:restartNumberingAfterBreak="0">
    <w:nsid w:val="779C7CB2"/>
    <w:multiLevelType w:val="hybridMultilevel"/>
    <w:tmpl w:val="597C7CD4"/>
    <w:lvl w:ilvl="0" w:tplc="69AC414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D4"/>
    <w:rsid w:val="000C4BD4"/>
    <w:rsid w:val="00164419"/>
    <w:rsid w:val="001D7C28"/>
    <w:rsid w:val="002054DC"/>
    <w:rsid w:val="00317997"/>
    <w:rsid w:val="00340E8D"/>
    <w:rsid w:val="00573B56"/>
    <w:rsid w:val="00587F3F"/>
    <w:rsid w:val="005B0878"/>
    <w:rsid w:val="005B56F5"/>
    <w:rsid w:val="0065397A"/>
    <w:rsid w:val="007251FC"/>
    <w:rsid w:val="00734D90"/>
    <w:rsid w:val="007600C2"/>
    <w:rsid w:val="007F14FC"/>
    <w:rsid w:val="00807F51"/>
    <w:rsid w:val="00817B50"/>
    <w:rsid w:val="00893E75"/>
    <w:rsid w:val="00960B35"/>
    <w:rsid w:val="00982466"/>
    <w:rsid w:val="00B27D55"/>
    <w:rsid w:val="00B52490"/>
    <w:rsid w:val="00B8086A"/>
    <w:rsid w:val="00B872A7"/>
    <w:rsid w:val="00BE6F8D"/>
    <w:rsid w:val="00C32701"/>
    <w:rsid w:val="00D514FA"/>
    <w:rsid w:val="00D71BAB"/>
    <w:rsid w:val="00DC0575"/>
    <w:rsid w:val="00DE0014"/>
    <w:rsid w:val="00DE17CA"/>
    <w:rsid w:val="00EC7EDD"/>
    <w:rsid w:val="00FC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206DF-750D-48C1-A42F-DA4B45C6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4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0C4BD4"/>
    <w:pPr>
      <w:spacing w:line="360" w:lineRule="auto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C4BD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enu">
    <w:name w:val="menu"/>
    <w:basedOn w:val="Standardnpsmoodstavce"/>
    <w:rsid w:val="000C4BD4"/>
  </w:style>
  <w:style w:type="character" w:styleId="Siln">
    <w:name w:val="Strong"/>
    <w:qFormat/>
    <w:rsid w:val="000C4BD4"/>
    <w:rPr>
      <w:b/>
      <w:bCs/>
    </w:rPr>
  </w:style>
  <w:style w:type="character" w:styleId="Hypertextovodkaz">
    <w:name w:val="Hyperlink"/>
    <w:rsid w:val="000C4BD4"/>
    <w:rPr>
      <w:color w:val="0000FF"/>
      <w:u w:val="single"/>
    </w:rPr>
  </w:style>
  <w:style w:type="character" w:styleId="PsacstrojHTML">
    <w:name w:val="HTML Typewriter"/>
    <w:rsid w:val="000C4BD4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Standardnpsmoodstavce"/>
    <w:rsid w:val="000C4BD4"/>
  </w:style>
  <w:style w:type="character" w:customStyle="1" w:styleId="pre">
    <w:name w:val="pre"/>
    <w:basedOn w:val="Standardnpsmoodstavce"/>
    <w:rsid w:val="000C4BD4"/>
  </w:style>
  <w:style w:type="paragraph" w:styleId="Odstavecseseznamem">
    <w:name w:val="List Paragraph"/>
    <w:basedOn w:val="Normln"/>
    <w:uiPriority w:val="34"/>
    <w:qFormat/>
    <w:rsid w:val="001644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4D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D9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Spravca</cp:lastModifiedBy>
  <cp:revision>2</cp:revision>
  <cp:lastPrinted>2020-10-29T07:30:00Z</cp:lastPrinted>
  <dcterms:created xsi:type="dcterms:W3CDTF">2021-03-23T08:21:00Z</dcterms:created>
  <dcterms:modified xsi:type="dcterms:W3CDTF">2021-03-23T08:21:00Z</dcterms:modified>
</cp:coreProperties>
</file>