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E15" w:rsidRDefault="00ED6E15" w:rsidP="00ED6E15">
      <w:pPr>
        <w:spacing w:after="0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Gramatika</w:t>
      </w:r>
    </w:p>
    <w:p w:rsidR="00ED6E15" w:rsidRDefault="00ED6E15" w:rsidP="00ED6E1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ED6E15" w:rsidRDefault="00ED6E15" w:rsidP="00ED6E15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Práca s učebnicou: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ED6E15" w:rsidRDefault="00ED6E15" w:rsidP="00DB304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Zložená veta - súvetie  (str.77)</w:t>
      </w:r>
    </w:p>
    <w:p w:rsidR="00ED6E15" w:rsidRDefault="00ED6E15" w:rsidP="00ED6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Zapamätaj si – </w:t>
      </w:r>
      <w:r>
        <w:rPr>
          <w:rFonts w:ascii="Times New Roman" w:hAnsi="Times New Roman" w:cs="Times New Roman"/>
          <w:sz w:val="28"/>
          <w:szCs w:val="28"/>
        </w:rPr>
        <w:t>odpíš do zošita:</w:t>
      </w:r>
    </w:p>
    <w:p w:rsidR="00ED6E15" w:rsidRDefault="00ED6E15" w:rsidP="00ED6E15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Súvetie je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spojenie dvoch, alebo viacerých jednoduchých viet. Obsahuje viac myšlienok.</w:t>
      </w:r>
    </w:p>
    <w:p w:rsidR="00ED6E15" w:rsidRDefault="00ED6E15" w:rsidP="00ED6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Vety v súvetí </w:t>
      </w:r>
      <w:r>
        <w:rPr>
          <w:rFonts w:ascii="Times New Roman" w:hAnsi="Times New Roman" w:cs="Times New Roman"/>
          <w:b/>
          <w:sz w:val="28"/>
          <w:szCs w:val="28"/>
        </w:rPr>
        <w:t>oddeľujeme čiarkou alebo ich spájame spojkami: a, i, lebo, alebo, že</w:t>
      </w:r>
      <w:r>
        <w:rPr>
          <w:rFonts w:ascii="Times New Roman" w:hAnsi="Times New Roman" w:cs="Times New Roman"/>
          <w:sz w:val="28"/>
          <w:szCs w:val="28"/>
        </w:rPr>
        <w:t xml:space="preserve"> ...</w:t>
      </w:r>
    </w:p>
    <w:p w:rsidR="00ED6E15" w:rsidRDefault="00ED6E15" w:rsidP="00ED6E15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Pred a, i, nepíšeme čiarku. </w:t>
      </w:r>
    </w:p>
    <w:p w:rsidR="00ED6E15" w:rsidRDefault="00ED6E15" w:rsidP="00ED6E1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Príklad: Dieťa spalo a neplakalo. </w:t>
      </w:r>
    </w:p>
    <w:p w:rsidR="00ED6E15" w:rsidRDefault="00ED6E15" w:rsidP="00ED6E1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D6E15" w:rsidRDefault="00ED6E15" w:rsidP="00ED6E15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1) Ústne precvičiť nasledovné cvičenia:</w:t>
      </w:r>
    </w:p>
    <w:p w:rsidR="00ED6E15" w:rsidRDefault="00ED6E15" w:rsidP="00ED6E15">
      <w:pPr>
        <w:pStyle w:val="Odsekzoznamu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str.77 – prečítaj si článok,</w:t>
      </w:r>
    </w:p>
    <w:p w:rsidR="00ED6E15" w:rsidRDefault="00ED6E15" w:rsidP="00ED6E15">
      <w:pPr>
        <w:pStyle w:val="Odsekzoznamu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str. 78 – všimni si, </w:t>
      </w:r>
    </w:p>
    <w:p w:rsidR="00ED6E15" w:rsidRDefault="00ED6E15" w:rsidP="00ED6E15">
      <w:pPr>
        <w:pStyle w:val="Odsekzoznamu"/>
        <w:numPr>
          <w:ilvl w:val="0"/>
          <w:numId w:val="1"/>
        </w:numPr>
        <w:spacing w:line="240" w:lineRule="auto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str. 78/ 1, 3.</w:t>
      </w:r>
    </w:p>
    <w:p w:rsidR="00ED6E15" w:rsidRDefault="00ED6E15" w:rsidP="00ED6E15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 xml:space="preserve">2) Napíš do zošita: </w:t>
      </w:r>
    </w:p>
    <w:p w:rsidR="00ED6E15" w:rsidRDefault="00ED6E15" w:rsidP="00ED6E15">
      <w:pPr>
        <w:pStyle w:val="Odsekzoznamu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str. 78/2,4.  </w:t>
      </w:r>
    </w:p>
    <w:p w:rsidR="00ED6E15" w:rsidRDefault="00ED6E15" w:rsidP="00ED6E1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3) Vypracuj cvičenia z pracovného zošita:</w:t>
      </w:r>
    </w:p>
    <w:p w:rsidR="00ED6E15" w:rsidRDefault="00ED6E15" w:rsidP="00ED6E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6E15" w:rsidRDefault="00ED6E15" w:rsidP="00ED6E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Str. 43/1.</w:t>
      </w:r>
    </w:p>
    <w:p w:rsidR="00DB304D" w:rsidRDefault="00DB304D" w:rsidP="00ED6E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D6E15" w:rsidRDefault="00ED6E15" w:rsidP="00ED6E15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DB304D" w:rsidRPr="00DB304D" w:rsidRDefault="00DB304D" w:rsidP="00DB304D">
      <w:pPr>
        <w:spacing w:line="240" w:lineRule="auto"/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 xml:space="preserve">Čítanie:  </w:t>
      </w:r>
      <w:r w:rsidRPr="00DB304D">
        <w:rPr>
          <w:rFonts w:ascii="Times New Roman" w:hAnsi="Times New Roman" w:cs="Times New Roman"/>
          <w:b/>
          <w:sz w:val="32"/>
          <w:szCs w:val="32"/>
        </w:rPr>
        <w:t>Človek a jeho synovia (str.109)</w:t>
      </w:r>
    </w:p>
    <w:p w:rsidR="00DB304D" w:rsidRPr="00DB304D" w:rsidRDefault="00DB304D" w:rsidP="00DB3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304D">
        <w:rPr>
          <w:rFonts w:ascii="Times New Roman" w:hAnsi="Times New Roman" w:cs="Times New Roman"/>
          <w:b/>
          <w:sz w:val="28"/>
          <w:szCs w:val="28"/>
        </w:rPr>
        <w:t>1) Prečítaj</w:t>
      </w:r>
      <w:r w:rsidRPr="00DB304D">
        <w:rPr>
          <w:rFonts w:ascii="Times New Roman" w:hAnsi="Times New Roman" w:cs="Times New Roman"/>
          <w:sz w:val="28"/>
          <w:szCs w:val="28"/>
        </w:rPr>
        <w:t xml:space="preserve"> si  nahlas bájku na str. 109.</w:t>
      </w:r>
    </w:p>
    <w:p w:rsidR="00DB304D" w:rsidRPr="00DB304D" w:rsidRDefault="00DB304D" w:rsidP="00DB3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304D">
        <w:rPr>
          <w:rFonts w:ascii="Times New Roman" w:hAnsi="Times New Roman" w:cs="Times New Roman"/>
          <w:b/>
          <w:sz w:val="28"/>
          <w:szCs w:val="28"/>
        </w:rPr>
        <w:t xml:space="preserve">2) Prerozprávaj </w:t>
      </w:r>
      <w:r w:rsidRPr="00DB304D">
        <w:rPr>
          <w:rFonts w:ascii="Times New Roman" w:hAnsi="Times New Roman" w:cs="Times New Roman"/>
          <w:sz w:val="28"/>
          <w:szCs w:val="28"/>
        </w:rPr>
        <w:t xml:space="preserve">svojimi slovami  obsah bájky. </w:t>
      </w:r>
    </w:p>
    <w:p w:rsidR="00DB304D" w:rsidRPr="00DB304D" w:rsidRDefault="00DB304D" w:rsidP="00DB304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B304D">
        <w:rPr>
          <w:rFonts w:ascii="Times New Roman" w:hAnsi="Times New Roman" w:cs="Times New Roman"/>
          <w:b/>
          <w:sz w:val="28"/>
          <w:szCs w:val="28"/>
        </w:rPr>
        <w:t>3)</w:t>
      </w:r>
      <w:r w:rsidRPr="00DB304D">
        <w:rPr>
          <w:rFonts w:ascii="Times New Roman" w:hAnsi="Times New Roman" w:cs="Times New Roman"/>
          <w:sz w:val="28"/>
          <w:szCs w:val="28"/>
        </w:rPr>
        <w:t xml:space="preserve"> </w:t>
      </w:r>
      <w:r w:rsidRPr="00DB304D">
        <w:rPr>
          <w:rFonts w:ascii="Times New Roman" w:hAnsi="Times New Roman" w:cs="Times New Roman"/>
          <w:b/>
          <w:sz w:val="28"/>
          <w:szCs w:val="28"/>
        </w:rPr>
        <w:t>Do zošita</w:t>
      </w:r>
      <w:r w:rsidRPr="00DB304D">
        <w:rPr>
          <w:rFonts w:ascii="Times New Roman" w:hAnsi="Times New Roman" w:cs="Times New Roman"/>
          <w:sz w:val="28"/>
          <w:szCs w:val="28"/>
        </w:rPr>
        <w:t xml:space="preserve"> z čítania </w:t>
      </w:r>
      <w:r w:rsidRPr="00DB304D">
        <w:rPr>
          <w:rFonts w:ascii="Times New Roman" w:hAnsi="Times New Roman" w:cs="Times New Roman"/>
          <w:b/>
          <w:sz w:val="28"/>
          <w:szCs w:val="28"/>
        </w:rPr>
        <w:t>odpíš</w:t>
      </w:r>
      <w:r w:rsidRPr="00DB304D">
        <w:rPr>
          <w:rFonts w:ascii="Times New Roman" w:hAnsi="Times New Roman" w:cs="Times New Roman"/>
          <w:sz w:val="28"/>
          <w:szCs w:val="28"/>
        </w:rPr>
        <w:t xml:space="preserve"> zo str.109 – poučenie.</w:t>
      </w:r>
    </w:p>
    <w:p w:rsidR="00DB304D" w:rsidRPr="00DB304D" w:rsidRDefault="00DB304D" w:rsidP="00DB30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B304D">
        <w:rPr>
          <w:rFonts w:ascii="Times New Roman" w:hAnsi="Times New Roman" w:cs="Times New Roman"/>
          <w:b/>
          <w:sz w:val="28"/>
          <w:szCs w:val="28"/>
        </w:rPr>
        <w:t>4) Pokús sa:</w:t>
      </w:r>
    </w:p>
    <w:p w:rsidR="00DB304D" w:rsidRPr="00DB304D" w:rsidRDefault="00DB304D" w:rsidP="00DB304D">
      <w:pPr>
        <w:pStyle w:val="Odsekzoznamu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B304D">
        <w:rPr>
          <w:rFonts w:ascii="Times New Roman" w:hAnsi="Times New Roman" w:cs="Times New Roman"/>
          <w:sz w:val="28"/>
          <w:szCs w:val="28"/>
        </w:rPr>
        <w:t>nájsť súvislosť medzi touto bájkou a povesťou - Ako vznikli Tatry.</w:t>
      </w:r>
    </w:p>
    <w:p w:rsidR="00DB304D" w:rsidRPr="00DB304D" w:rsidRDefault="00DB304D" w:rsidP="00DB304D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B7CC4" w:rsidRPr="00FB7CC4" w:rsidRDefault="00FB7CC4" w:rsidP="00FB7CC4">
      <w:pP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</w:pPr>
      <w:r w:rsidRPr="00FB7CC4"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lastRenderedPageBreak/>
        <w:t>Sloh</w:t>
      </w:r>
    </w:p>
    <w:p w:rsidR="00FB7CC4" w:rsidRPr="00FB7CC4" w:rsidRDefault="00FB7CC4" w:rsidP="00FB7CC4">
      <w:pPr>
        <w:rPr>
          <w:rFonts w:ascii="Times New Roman" w:hAnsi="Times New Roman" w:cs="Times New Roman"/>
          <w:b/>
          <w:sz w:val="40"/>
          <w:szCs w:val="40"/>
        </w:rPr>
      </w:pPr>
      <w:r w:rsidRPr="00FB7CC4">
        <w:rPr>
          <w:rFonts w:ascii="Times New Roman" w:hAnsi="Times New Roman" w:cs="Times New Roman"/>
          <w:b/>
          <w:sz w:val="40"/>
          <w:szCs w:val="40"/>
        </w:rPr>
        <w:t xml:space="preserve">Práca s učebnicou:       </w:t>
      </w:r>
    </w:p>
    <w:p w:rsidR="00FB7CC4" w:rsidRPr="006E74A6" w:rsidRDefault="00FB7CC4" w:rsidP="00FB7CC4">
      <w:pPr>
        <w:rPr>
          <w:rFonts w:ascii="Times New Roman" w:hAnsi="Times New Roman" w:cs="Times New Roman"/>
          <w:b/>
          <w:sz w:val="28"/>
          <w:szCs w:val="28"/>
        </w:rPr>
      </w:pPr>
      <w:r w:rsidRPr="006E74A6">
        <w:rPr>
          <w:rFonts w:ascii="Times New Roman" w:hAnsi="Times New Roman" w:cs="Times New Roman"/>
          <w:b/>
          <w:sz w:val="28"/>
          <w:szCs w:val="28"/>
        </w:rPr>
        <w:t>Pranie ponožiek – opis pracovného postupu – (str.82)</w:t>
      </w:r>
    </w:p>
    <w:p w:rsidR="00FB7CC4" w:rsidRPr="00FB7CC4" w:rsidRDefault="00FB7CC4" w:rsidP="00FB7CC4">
      <w:pPr>
        <w:jc w:val="both"/>
        <w:rPr>
          <w:rFonts w:ascii="Times New Roman" w:hAnsi="Times New Roman" w:cs="Times New Roman"/>
          <w:sz w:val="28"/>
          <w:szCs w:val="28"/>
        </w:rPr>
      </w:pPr>
      <w:r w:rsidRPr="00FB7CC4">
        <w:rPr>
          <w:rFonts w:ascii="Times New Roman" w:hAnsi="Times New Roman" w:cs="Times New Roman"/>
          <w:b/>
          <w:sz w:val="28"/>
          <w:szCs w:val="28"/>
        </w:rPr>
        <w:t xml:space="preserve">1) </w:t>
      </w:r>
      <w:r>
        <w:rPr>
          <w:rFonts w:ascii="Times New Roman" w:hAnsi="Times New Roman" w:cs="Times New Roman"/>
          <w:sz w:val="28"/>
          <w:szCs w:val="28"/>
        </w:rPr>
        <w:t>Ústne</w:t>
      </w:r>
      <w:r w:rsidRPr="00FB7CC4">
        <w:rPr>
          <w:rFonts w:ascii="Times New Roman" w:hAnsi="Times New Roman" w:cs="Times New Roman"/>
          <w:sz w:val="28"/>
          <w:szCs w:val="28"/>
        </w:rPr>
        <w:t>:</w:t>
      </w:r>
    </w:p>
    <w:p w:rsidR="00FB7CC4" w:rsidRPr="00FB7CC4" w:rsidRDefault="00FB7CC4" w:rsidP="00FB7CC4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CC4">
        <w:rPr>
          <w:rFonts w:ascii="Times New Roman" w:hAnsi="Times New Roman" w:cs="Times New Roman"/>
          <w:sz w:val="28"/>
          <w:szCs w:val="28"/>
        </w:rPr>
        <w:t>str. 82/1,</w:t>
      </w:r>
    </w:p>
    <w:p w:rsidR="00FB7CC4" w:rsidRPr="00FB7CC4" w:rsidRDefault="00FB7CC4" w:rsidP="00FB7CC4">
      <w:pPr>
        <w:pStyle w:val="Odsekzoznamu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7CC4">
        <w:rPr>
          <w:rFonts w:ascii="Times New Roman" w:hAnsi="Times New Roman" w:cs="Times New Roman"/>
          <w:sz w:val="28"/>
          <w:szCs w:val="28"/>
        </w:rPr>
        <w:t>str. 82/2.</w:t>
      </w:r>
    </w:p>
    <w:p w:rsidR="00FB7CC4" w:rsidRDefault="00FB7CC4" w:rsidP="00FB7CC4">
      <w:pPr>
        <w:jc w:val="both"/>
        <w:rPr>
          <w:sz w:val="28"/>
          <w:szCs w:val="28"/>
        </w:rPr>
      </w:pPr>
    </w:p>
    <w:p w:rsidR="00601DCB" w:rsidRDefault="00601DCB" w:rsidP="00FB7CC4">
      <w:pPr>
        <w:jc w:val="both"/>
        <w:rPr>
          <w:sz w:val="28"/>
          <w:szCs w:val="28"/>
        </w:rPr>
      </w:pPr>
    </w:p>
    <w:p w:rsidR="00601DCB" w:rsidRPr="00D55F45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sk-SK"/>
        </w:rPr>
      </w:pPr>
      <w:r w:rsidRPr="00D55F45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lang w:eastAsia="sk-SK"/>
        </w:rPr>
        <w:t>Geografia</w:t>
      </w:r>
    </w:p>
    <w:p w:rsidR="00601DCB" w:rsidRPr="00517FF9" w:rsidRDefault="00601DCB" w:rsidP="00601D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</w:pPr>
      <w:r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  <w:t>Oceánia (str. 144</w:t>
      </w:r>
      <w:r w:rsidRPr="00517FF9">
        <w:rPr>
          <w:rFonts w:ascii="Times New Roman" w:eastAsia="Times New Roman" w:hAnsi="Times New Roman" w:cs="Times New Roman"/>
          <w:b/>
          <w:sz w:val="40"/>
          <w:szCs w:val="40"/>
          <w:lang w:eastAsia="sk-SK"/>
        </w:rPr>
        <w:t>)</w:t>
      </w:r>
    </w:p>
    <w:p w:rsidR="00601DCB" w:rsidRPr="00517FF9" w:rsidRDefault="00601DCB" w:rsidP="00601DC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sk-SK"/>
        </w:rPr>
      </w:pPr>
    </w:p>
    <w:p w:rsidR="00601DCB" w:rsidRPr="00517FF9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517FF9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1)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Učivo z učebnice na str. 144 – 145  </w:t>
      </w:r>
      <w:r w:rsidRPr="00517FF9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si pozorne a nahlas prečítaj. </w:t>
      </w:r>
    </w:p>
    <w:p w:rsidR="00601DCB" w:rsidRPr="00517FF9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01DCB" w:rsidRPr="00517FF9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517FF9"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  <w:t>2)</w:t>
      </w:r>
      <w:r w:rsidRPr="00517FF9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Do zošita si napíš nasledovné poznámky:</w:t>
      </w:r>
    </w:p>
    <w:p w:rsidR="00601DCB" w:rsidRPr="00517FF9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sk-SK"/>
        </w:rPr>
      </w:pPr>
    </w:p>
    <w:p w:rsidR="00601DCB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  <w:t>Oceánia</w:t>
      </w:r>
    </w:p>
    <w:p w:rsidR="00601DCB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sk-SK"/>
        </w:rPr>
      </w:pPr>
    </w:p>
    <w:p w:rsidR="00601DCB" w:rsidRDefault="00601DCB" w:rsidP="00601DCB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tvoria ju ostrovy </w:t>
      </w:r>
      <w:r w:rsidRPr="001975A5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 v Tichom oceáne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,</w:t>
      </w:r>
    </w:p>
    <w:p w:rsidR="00601DCB" w:rsidRPr="001975A5" w:rsidRDefault="00601DCB" w:rsidP="00601DCB">
      <w:pPr>
        <w:pStyle w:val="Odsekzoznamu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01DCB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noProof/>
          <w:lang w:eastAsia="sk-SK"/>
        </w:rPr>
        <w:drawing>
          <wp:inline distT="0" distB="0" distL="0" distR="0" wp14:anchorId="4E10AF7E" wp14:editId="71295282">
            <wp:extent cx="4180480" cy="2898503"/>
            <wp:effectExtent l="0" t="0" r="0" b="0"/>
            <wp:docPr id="4" name="Zástupný objekt pre obsah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ástupný objekt pre obsah 3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8802" cy="2904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CB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01DCB" w:rsidRPr="001975A5" w:rsidRDefault="00601DCB" w:rsidP="00601DCB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975A5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rozloha: </w:t>
      </w:r>
      <w:r w:rsidRPr="001975A5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1,232 miliónov km</w:t>
      </w:r>
      <w:r w:rsidRPr="001975A5"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eastAsia="sk-SK"/>
        </w:rPr>
        <w:t>2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eastAsia="sk-SK"/>
        </w:rPr>
        <w:t>,</w:t>
      </w:r>
    </w:p>
    <w:p w:rsidR="00601DCB" w:rsidRPr="001975A5" w:rsidRDefault="00601DCB" w:rsidP="00601DCB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975A5">
        <w:rPr>
          <w:rFonts w:ascii="Times New Roman" w:eastAsia="Times New Roman" w:hAnsi="Times New Roman" w:cs="Times New Roman"/>
          <w:sz w:val="28"/>
          <w:szCs w:val="28"/>
          <w:lang w:eastAsia="sk-SK"/>
        </w:rPr>
        <w:t>väčšina ostrovov je koralového alebo sopečného pôvodu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,</w:t>
      </w:r>
    </w:p>
    <w:p w:rsidR="00601DCB" w:rsidRPr="001975A5" w:rsidRDefault="00601DCB" w:rsidP="00601DCB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975A5">
        <w:rPr>
          <w:rFonts w:ascii="Times New Roman" w:eastAsia="Times New Roman" w:hAnsi="Times New Roman" w:cs="Times New Roman"/>
          <w:sz w:val="28"/>
          <w:szCs w:val="28"/>
          <w:lang w:eastAsia="sk-SK"/>
        </w:rPr>
        <w:t>časté zemetrasenia, činné sopky, gejzíry a teplé pramene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,</w:t>
      </w:r>
    </w:p>
    <w:p w:rsidR="00601DCB" w:rsidRPr="001975A5" w:rsidRDefault="00601DCB" w:rsidP="00601DCB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975A5">
        <w:rPr>
          <w:rFonts w:ascii="Times New Roman" w:eastAsia="Times New Roman" w:hAnsi="Times New Roman" w:cs="Times New Roman"/>
          <w:sz w:val="28"/>
          <w:szCs w:val="28"/>
          <w:lang w:eastAsia="sk-SK"/>
        </w:rPr>
        <w:t>podnebie je zväčša tropické – výdatné zrážky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,</w:t>
      </w:r>
    </w:p>
    <w:p w:rsidR="00601DCB" w:rsidRPr="001975A5" w:rsidRDefault="00601DCB" w:rsidP="00601DCB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975A5">
        <w:rPr>
          <w:rFonts w:ascii="Times New Roman" w:eastAsia="Times New Roman" w:hAnsi="Times New Roman" w:cs="Times New Roman"/>
          <w:sz w:val="28"/>
          <w:szCs w:val="28"/>
          <w:lang w:eastAsia="sk-SK"/>
        </w:rPr>
        <w:t>obyvatelia lovia ryby, perly, korytnačky, pracujú v cestovnom ruchu alebo pestujú tropické plodiny (banány, ananásy, chlebovník, kakaovník a pod.)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,</w:t>
      </w:r>
    </w:p>
    <w:p w:rsidR="00601DCB" w:rsidRPr="001975A5" w:rsidRDefault="00601DCB" w:rsidP="00601DCB">
      <w:pPr>
        <w:pStyle w:val="Odsekzoznamu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1975A5">
        <w:rPr>
          <w:rFonts w:ascii="Times New Roman" w:eastAsia="Times New Roman" w:hAnsi="Times New Roman" w:cs="Times New Roman"/>
          <w:sz w:val="28"/>
          <w:szCs w:val="28"/>
          <w:lang w:eastAsia="sk-SK"/>
        </w:rPr>
        <w:t>ostrovy sú významné pre námornú dopravu, na mnohých sú aj vojenské základne</w:t>
      </w: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.</w:t>
      </w:r>
    </w:p>
    <w:p w:rsidR="00601DCB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01DCB" w:rsidRPr="00CD3A36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CD3A36">
        <w:rPr>
          <w:rFonts w:ascii="Times New Roman" w:eastAsia="Times New Roman" w:hAnsi="Times New Roman" w:cs="Times New Roman"/>
          <w:sz w:val="28"/>
          <w:szCs w:val="28"/>
          <w:lang w:eastAsia="sk-SK"/>
        </w:rPr>
        <w:t xml:space="preserve">Podľa spôsobu vzniku delíme ostrovy na: </w:t>
      </w:r>
    </w:p>
    <w:p w:rsidR="00601DCB" w:rsidRPr="00CD3A36" w:rsidRDefault="00601DCB" w:rsidP="00601DCB">
      <w:pPr>
        <w:pStyle w:val="Odsekzoznamu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CD3A36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pevninové,</w:t>
      </w:r>
    </w:p>
    <w:p w:rsidR="00601DCB" w:rsidRPr="00CD3A36" w:rsidRDefault="00601DCB" w:rsidP="00601DCB">
      <w:pPr>
        <w:pStyle w:val="Odsekzoznamu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CD3A36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sopečné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sk-SK"/>
        </w:rPr>
        <w:t>(Havajské ostrovy)</w:t>
      </w:r>
      <w:r w:rsidRPr="00CD3A36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,</w:t>
      </w:r>
    </w:p>
    <w:p w:rsidR="00601DCB" w:rsidRPr="00CD3A36" w:rsidRDefault="00601DCB" w:rsidP="00601DCB">
      <w:pPr>
        <w:pStyle w:val="Odsekzoznamu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 w:rsidRPr="00CD3A36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koralové.</w:t>
      </w:r>
    </w:p>
    <w:p w:rsidR="00601DCB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</w:p>
    <w:p w:rsidR="00601DCB" w:rsidRDefault="00601DCB" w:rsidP="00601D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sk-SK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sk-SK"/>
        </w:rPr>
        <w:t>Oceánia láka veľké množstvo turistov. Vybudovaných je tu veľa turistických stredísk.</w:t>
      </w:r>
    </w:p>
    <w:p w:rsidR="00ED6E15" w:rsidRDefault="00ED6E15" w:rsidP="00DB30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601DCB" w:rsidRDefault="00601DCB" w:rsidP="00601DCB">
      <w:pP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  <w:u w:val="single"/>
        </w:rPr>
        <w:t>Občianska výchova</w:t>
      </w:r>
    </w:p>
    <w:p w:rsidR="00601DCB" w:rsidRDefault="00601DCB" w:rsidP="00601DCB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Rodina a výchova (učebnica str.35)</w:t>
      </w:r>
    </w:p>
    <w:p w:rsidR="00601DCB" w:rsidRDefault="00601DCB" w:rsidP="00601DCB">
      <w:pPr>
        <w:rPr>
          <w:rFonts w:ascii="Times New Roman" w:hAnsi="Times New Roman" w:cs="Times New Roman"/>
          <w:b/>
          <w:sz w:val="32"/>
          <w:szCs w:val="24"/>
        </w:rPr>
      </w:pPr>
    </w:p>
    <w:p w:rsidR="00601DCB" w:rsidRDefault="00601DCB" w:rsidP="00601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Pozorne a nahlas si prečítaj učivo na strane 35-36. </w:t>
      </w:r>
    </w:p>
    <w:p w:rsidR="00601DCB" w:rsidRDefault="00601DCB" w:rsidP="00601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Do zošita si odpíš nasledovné poznámky:</w:t>
      </w:r>
    </w:p>
    <w:p w:rsidR="00601DCB" w:rsidRPr="00383412" w:rsidRDefault="00601DCB" w:rsidP="00601DC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83412">
        <w:rPr>
          <w:rFonts w:ascii="Times New Roman" w:hAnsi="Times New Roman" w:cs="Times New Roman"/>
          <w:sz w:val="28"/>
          <w:szCs w:val="28"/>
        </w:rPr>
        <w:t>Jednou z funkcií rodiny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83412">
        <w:rPr>
          <w:rFonts w:ascii="Times New Roman" w:hAnsi="Times New Roman" w:cs="Times New Roman"/>
          <w:b/>
          <w:sz w:val="28"/>
          <w:szCs w:val="28"/>
        </w:rPr>
        <w:t xml:space="preserve">je výchovná funkcia, ktorá </w:t>
      </w:r>
      <w:r w:rsidRPr="00383412">
        <w:rPr>
          <w:rFonts w:ascii="Times New Roman" w:hAnsi="Times New Roman" w:cs="Times New Roman"/>
          <w:sz w:val="28"/>
          <w:szCs w:val="28"/>
        </w:rPr>
        <w:t>zabezpečuje základnú starostlivosť o deti a ich výchovu.</w:t>
      </w:r>
    </w:p>
    <w:p w:rsidR="00601DCB" w:rsidRDefault="00601DCB" w:rsidP="00601D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CB" w:rsidRPr="00383412" w:rsidRDefault="00601DCB" w:rsidP="00601D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412">
        <w:rPr>
          <w:rFonts w:ascii="Times New Roman" w:hAnsi="Times New Roman" w:cs="Times New Roman"/>
          <w:b/>
          <w:sz w:val="28"/>
          <w:szCs w:val="28"/>
        </w:rPr>
        <w:t>Rodičia majú povinnosť:</w:t>
      </w:r>
    </w:p>
    <w:p w:rsidR="00601DCB" w:rsidRPr="00383412" w:rsidRDefault="00601DCB" w:rsidP="00601DCB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vychovávať,</w:t>
      </w:r>
    </w:p>
    <w:p w:rsidR="00601DCB" w:rsidRPr="00383412" w:rsidRDefault="00601DCB" w:rsidP="00601DCB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formovať, ochraňovať, podporovať, usmerňovať život a prácu detí,</w:t>
      </w:r>
    </w:p>
    <w:p w:rsidR="00601DCB" w:rsidRDefault="00601DCB" w:rsidP="00601DCB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u</w:t>
      </w:r>
      <w:r w:rsidRPr="00383412">
        <w:rPr>
          <w:rFonts w:ascii="Times New Roman" w:hAnsi="Times New Roman" w:cs="Times New Roman"/>
          <w:sz w:val="28"/>
          <w:szCs w:val="28"/>
        </w:rPr>
        <w:t xml:space="preserve">čí deti </w:t>
      </w:r>
      <w:r>
        <w:rPr>
          <w:rFonts w:ascii="Times New Roman" w:hAnsi="Times New Roman" w:cs="Times New Roman"/>
          <w:sz w:val="28"/>
          <w:szCs w:val="28"/>
        </w:rPr>
        <w:t>plnohodnotne žiť,</w:t>
      </w:r>
    </w:p>
    <w:p w:rsidR="00601DCB" w:rsidRDefault="00601DCB" w:rsidP="00601DCB">
      <w:pPr>
        <w:pStyle w:val="Odsekzoznamu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to v období detstva aj dospievania.</w:t>
      </w:r>
    </w:p>
    <w:p w:rsidR="00601DCB" w:rsidRDefault="00601DCB" w:rsidP="00601D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1DCB" w:rsidRDefault="00601DCB" w:rsidP="00601D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3412">
        <w:rPr>
          <w:rFonts w:ascii="Times New Roman" w:hAnsi="Times New Roman" w:cs="Times New Roman"/>
          <w:b/>
          <w:sz w:val="28"/>
          <w:szCs w:val="28"/>
        </w:rPr>
        <w:t xml:space="preserve">Vplyv rodiny na dieťa: </w:t>
      </w:r>
    </w:p>
    <w:p w:rsidR="00601DCB" w:rsidRPr="00777828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ovplyvňuje základne životné hodnoty,</w:t>
      </w:r>
    </w:p>
    <w:p w:rsidR="00601DCB" w:rsidRPr="00777828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pomáha vytvárať postoje, názory na okolie a vlastné postoje k spoločnosti,</w:t>
      </w:r>
    </w:p>
    <w:p w:rsidR="00601DCB" w:rsidRPr="00777828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formuje zmysel pre spoločenské správanie,</w:t>
      </w:r>
    </w:p>
    <w:p w:rsidR="00601DCB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828">
        <w:rPr>
          <w:rFonts w:ascii="Times New Roman" w:hAnsi="Times New Roman" w:cs="Times New Roman"/>
          <w:sz w:val="28"/>
          <w:szCs w:val="28"/>
        </w:rPr>
        <w:t>vytvára kultúru prostredia</w:t>
      </w:r>
      <w:r>
        <w:rPr>
          <w:rFonts w:ascii="Times New Roman" w:hAnsi="Times New Roman" w:cs="Times New Roman"/>
          <w:sz w:val="28"/>
          <w:szCs w:val="28"/>
        </w:rPr>
        <w:t xml:space="preserve"> v ktorom dieťa vyrastá</w:t>
      </w:r>
      <w:r>
        <w:rPr>
          <w:rFonts w:ascii="Times New Roman" w:hAnsi="Times New Roman" w:cs="Times New Roman"/>
          <w:b/>
          <w:sz w:val="28"/>
          <w:szCs w:val="28"/>
        </w:rPr>
        <w:t>,</w:t>
      </w:r>
    </w:p>
    <w:p w:rsidR="00601DCB" w:rsidRPr="00777828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77828">
        <w:rPr>
          <w:rFonts w:ascii="Times New Roman" w:hAnsi="Times New Roman" w:cs="Times New Roman"/>
          <w:sz w:val="28"/>
          <w:szCs w:val="28"/>
        </w:rPr>
        <w:t>pomáha sa vysporiadať s problémami doby,</w:t>
      </w:r>
    </w:p>
    <w:p w:rsidR="00601DCB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7828">
        <w:rPr>
          <w:rFonts w:ascii="Times New Roman" w:hAnsi="Times New Roman" w:cs="Times New Roman"/>
          <w:sz w:val="28"/>
          <w:szCs w:val="28"/>
        </w:rPr>
        <w:t>je zdrojom istoty jednotlivca,</w:t>
      </w:r>
    </w:p>
    <w:p w:rsidR="00601DCB" w:rsidRPr="00777828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tlmí negatívne vplyvy  a chráni dieťa pred nimi,</w:t>
      </w:r>
    </w:p>
    <w:p w:rsidR="00601DCB" w:rsidRPr="00777828" w:rsidRDefault="00601DCB" w:rsidP="00601DCB">
      <w:pPr>
        <w:pStyle w:val="Odsekzoznamu"/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 vzorom a príkladom pre konanie dieťaťa.</w:t>
      </w:r>
    </w:p>
    <w:p w:rsidR="00601DCB" w:rsidRPr="00777828" w:rsidRDefault="00601DCB" w:rsidP="00601DC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DCB" w:rsidRDefault="00601DCB" w:rsidP="00601DC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777828">
        <w:rPr>
          <w:rFonts w:ascii="Times New Roman" w:hAnsi="Times New Roman" w:cs="Times New Roman"/>
          <w:b/>
          <w:sz w:val="32"/>
          <w:szCs w:val="32"/>
        </w:rPr>
        <w:t xml:space="preserve">Rodiny sú: </w:t>
      </w:r>
      <w:r>
        <w:rPr>
          <w:rFonts w:ascii="Times New Roman" w:hAnsi="Times New Roman" w:cs="Times New Roman"/>
          <w:sz w:val="32"/>
          <w:szCs w:val="32"/>
        </w:rPr>
        <w:t xml:space="preserve">viac či menej početné, spokojné, radostné, ľahostajné, hašterivé, závistlivé, majetné, nemajetné. </w:t>
      </w:r>
    </w:p>
    <w:p w:rsidR="00601DCB" w:rsidRDefault="00601DCB" w:rsidP="00601DC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Dôležité je, </w:t>
      </w:r>
      <w:r>
        <w:rPr>
          <w:rFonts w:ascii="Times New Roman" w:hAnsi="Times New Roman" w:cs="Times New Roman"/>
          <w:sz w:val="32"/>
          <w:szCs w:val="32"/>
        </w:rPr>
        <w:t xml:space="preserve">aby dieťa pociťovalo lásku, harmóniu, porozumenie a vzájomnú úctu. </w:t>
      </w:r>
    </w:p>
    <w:p w:rsidR="00601DCB" w:rsidRDefault="00601DCB" w:rsidP="00601DCB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Rodina má vedieť vzájomne komunikovať a dodržiavať určité pravidlá, ktorými a riadi život a členovia rodiny.</w:t>
      </w:r>
    </w:p>
    <w:p w:rsidR="00601DCB" w:rsidRPr="00777828" w:rsidRDefault="00601DCB" w:rsidP="00601DCB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01DCB" w:rsidRPr="00B03B82" w:rsidRDefault="00601DCB" w:rsidP="00601DCB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3B82">
        <w:rPr>
          <w:rFonts w:ascii="Times New Roman" w:hAnsi="Times New Roman" w:cs="Times New Roman"/>
          <w:b/>
          <w:sz w:val="28"/>
          <w:szCs w:val="28"/>
        </w:rPr>
        <w:t>3)</w:t>
      </w:r>
      <w:r>
        <w:rPr>
          <w:rFonts w:ascii="Times New Roman" w:hAnsi="Times New Roman" w:cs="Times New Roman"/>
          <w:b/>
          <w:sz w:val="28"/>
          <w:szCs w:val="28"/>
        </w:rPr>
        <w:t xml:space="preserve"> Odpovedz </w:t>
      </w:r>
      <w:r>
        <w:rPr>
          <w:rFonts w:ascii="Times New Roman" w:hAnsi="Times New Roman" w:cs="Times New Roman"/>
          <w:sz w:val="28"/>
          <w:szCs w:val="28"/>
        </w:rPr>
        <w:t>na: Otázky a úlohy na str.36.</w:t>
      </w:r>
    </w:p>
    <w:p w:rsidR="00601DCB" w:rsidRPr="00DB304D" w:rsidRDefault="00601DCB" w:rsidP="00DB30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ED6E15" w:rsidRPr="00DB304D" w:rsidRDefault="00ED6E15" w:rsidP="00DB304D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  <w:u w:val="single"/>
        </w:rPr>
      </w:pPr>
    </w:p>
    <w:p w:rsidR="008F417D" w:rsidRDefault="008F417D" w:rsidP="00DB304D">
      <w:pPr>
        <w:spacing w:line="240" w:lineRule="auto"/>
        <w:rPr>
          <w:rFonts w:ascii="Times New Roman" w:hAnsi="Times New Roman" w:cs="Times New Roman"/>
        </w:rPr>
      </w:pPr>
    </w:p>
    <w:p w:rsidR="00601DCB" w:rsidRDefault="00601DCB" w:rsidP="00601DCB">
      <w:pPr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  <w:u w:val="single"/>
        </w:rPr>
        <w:t>Fyzika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p w:rsidR="00601DCB" w:rsidRDefault="00601DCB" w:rsidP="00601DCB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>4.5 Ako vzniká dúha (učebnica str. 81)</w:t>
      </w:r>
    </w:p>
    <w:p w:rsidR="00601DCB" w:rsidRDefault="00601DCB" w:rsidP="00601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1)</w:t>
      </w:r>
      <w:r>
        <w:rPr>
          <w:rFonts w:ascii="Times New Roman" w:hAnsi="Times New Roman" w:cs="Times New Roman"/>
          <w:sz w:val="28"/>
          <w:szCs w:val="28"/>
        </w:rPr>
        <w:t xml:space="preserve"> Pozorne a nahlas si prečítaj učivo na strane 81-83. </w:t>
      </w:r>
    </w:p>
    <w:p w:rsidR="00601DCB" w:rsidRDefault="00601DCB" w:rsidP="00601DC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 xml:space="preserve"> Do zošita si odpíš nasledovné poznámky:</w:t>
      </w:r>
    </w:p>
    <w:p w:rsidR="00601DCB" w:rsidRDefault="00601DCB" w:rsidP="00601DCB">
      <w:pPr>
        <w:rPr>
          <w:rFonts w:ascii="Times New Roman" w:hAnsi="Times New Roman" w:cs="Times New Roman"/>
          <w:b/>
          <w:sz w:val="28"/>
          <w:szCs w:val="28"/>
        </w:rPr>
      </w:pPr>
      <w:r w:rsidRPr="001E1438">
        <w:rPr>
          <w:rFonts w:ascii="Times New Roman" w:hAnsi="Times New Roman" w:cs="Times New Roman"/>
          <w:b/>
          <w:sz w:val="28"/>
          <w:szCs w:val="28"/>
        </w:rPr>
        <w:t xml:space="preserve">Vznik dúhy: </w:t>
      </w:r>
    </w:p>
    <w:p w:rsidR="00601DCB" w:rsidRPr="001E1438" w:rsidRDefault="00601DCB" w:rsidP="00601DCB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 daždi sa objaví slnko, vo vzduchu sa stále nachádzajú drobné dažďové kvapky,</w:t>
      </w:r>
    </w:p>
    <w:p w:rsidR="00601DCB" w:rsidRDefault="00601DCB" w:rsidP="00601DCB">
      <w:pPr>
        <w:pStyle w:val="Odsekzoznamu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1E1438">
        <w:rPr>
          <w:rFonts w:ascii="Times New Roman" w:hAnsi="Times New Roman" w:cs="Times New Roman"/>
          <w:sz w:val="28"/>
          <w:szCs w:val="28"/>
        </w:rPr>
        <w:t>každá kvapka, je akoby malý hranol a rozkladá svetlo na farby.</w:t>
      </w:r>
    </w:p>
    <w:p w:rsidR="00601DCB" w:rsidRDefault="00601DCB" w:rsidP="00601DCB">
      <w:pPr>
        <w:rPr>
          <w:rFonts w:ascii="Times New Roman" w:hAnsi="Times New Roman" w:cs="Times New Roman"/>
          <w:b/>
          <w:sz w:val="28"/>
          <w:szCs w:val="28"/>
        </w:rPr>
      </w:pPr>
      <w:r w:rsidRPr="001E1438">
        <w:rPr>
          <w:rFonts w:ascii="Times New Roman" w:hAnsi="Times New Roman" w:cs="Times New Roman"/>
          <w:b/>
          <w:sz w:val="28"/>
          <w:szCs w:val="28"/>
        </w:rPr>
        <w:t>Slnečné sve</w:t>
      </w:r>
      <w:r>
        <w:rPr>
          <w:rFonts w:ascii="Times New Roman" w:hAnsi="Times New Roman" w:cs="Times New Roman"/>
          <w:b/>
          <w:sz w:val="28"/>
          <w:szCs w:val="28"/>
        </w:rPr>
        <w:t xml:space="preserve">tlo je zložené svetlo, ktoré možno rozložiť na farby. </w:t>
      </w:r>
    </w:p>
    <w:p w:rsidR="00601DCB" w:rsidRDefault="00601DCB" w:rsidP="00601D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Farby rozloženého svetla, a teda aj dúhy sa vytvoria v poradí: červená, oranžová, žltá, zelená, modrá, fialová. </w:t>
      </w:r>
    </w:p>
    <w:p w:rsidR="00601DCB" w:rsidRDefault="00601DCB" w:rsidP="00601D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V očiach máme nervové bunky na </w:t>
      </w:r>
      <w:r w:rsidRPr="00162539">
        <w:rPr>
          <w:rFonts w:ascii="Times New Roman" w:hAnsi="Times New Roman" w:cs="Times New Roman"/>
          <w:b/>
          <w:sz w:val="28"/>
          <w:szCs w:val="28"/>
        </w:rPr>
        <w:t>vnímanie farieb.</w:t>
      </w:r>
      <w:r>
        <w:rPr>
          <w:rFonts w:ascii="Times New Roman" w:hAnsi="Times New Roman" w:cs="Times New Roman"/>
          <w:sz w:val="28"/>
          <w:szCs w:val="28"/>
        </w:rPr>
        <w:t xml:space="preserve"> Tieto bunky pracujú dobre iba pri </w:t>
      </w:r>
      <w:r w:rsidRPr="00162539">
        <w:rPr>
          <w:rFonts w:ascii="Times New Roman" w:hAnsi="Times New Roman" w:cs="Times New Roman"/>
          <w:b/>
          <w:sz w:val="28"/>
          <w:szCs w:val="28"/>
        </w:rPr>
        <w:t>jasnom svetle</w:t>
      </w:r>
      <w:r>
        <w:rPr>
          <w:rFonts w:ascii="Times New Roman" w:hAnsi="Times New Roman" w:cs="Times New Roman"/>
          <w:sz w:val="28"/>
          <w:szCs w:val="28"/>
        </w:rPr>
        <w:t xml:space="preserve">. Preto pri oslabenom osvetlení vyzerajú veci </w:t>
      </w:r>
      <w:r w:rsidRPr="00162539">
        <w:rPr>
          <w:rFonts w:ascii="Times New Roman" w:hAnsi="Times New Roman" w:cs="Times New Roman"/>
          <w:b/>
          <w:sz w:val="28"/>
          <w:szCs w:val="28"/>
        </w:rPr>
        <w:t>bez</w:t>
      </w:r>
      <w:r>
        <w:rPr>
          <w:rFonts w:ascii="Times New Roman" w:hAnsi="Times New Roman" w:cs="Times New Roman"/>
          <w:b/>
          <w:sz w:val="28"/>
          <w:szCs w:val="28"/>
        </w:rPr>
        <w:t>f</w:t>
      </w:r>
      <w:r w:rsidRPr="00162539">
        <w:rPr>
          <w:rFonts w:ascii="Times New Roman" w:hAnsi="Times New Roman" w:cs="Times New Roman"/>
          <w:b/>
          <w:sz w:val="28"/>
          <w:szCs w:val="28"/>
        </w:rPr>
        <w:t>arebne.</w:t>
      </w:r>
    </w:p>
    <w:p w:rsid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Farboslepí ľudia </w:t>
      </w:r>
      <w:r>
        <w:rPr>
          <w:rFonts w:ascii="Times New Roman" w:hAnsi="Times New Roman" w:cs="Times New Roman"/>
          <w:sz w:val="28"/>
          <w:szCs w:val="28"/>
        </w:rPr>
        <w:t>nedokážu rozpoznať určité farby.</w:t>
      </w:r>
    </w:p>
    <w:p w:rsidR="00601DCB" w:rsidRPr="006E29B6" w:rsidRDefault="00601DCB" w:rsidP="00601DCB">
      <w:pPr>
        <w:jc w:val="both"/>
        <w:rPr>
          <w:rFonts w:ascii="Times New Roman" w:hAnsi="Times New Roman" w:cs="Times New Roman"/>
          <w:bCs/>
          <w:noProof/>
          <w:lang w:eastAsia="sk-SK"/>
        </w:rPr>
      </w:pPr>
      <w:r>
        <w:rPr>
          <w:b/>
          <w:bCs/>
          <w:noProof/>
          <w:lang w:eastAsia="sk-SK"/>
        </w:rPr>
        <w:t xml:space="preserve">                                                                           </w:t>
      </w:r>
      <w:r w:rsidRPr="006E29B6">
        <w:rPr>
          <w:rFonts w:ascii="Times New Roman" w:hAnsi="Times New Roman" w:cs="Times New Roman"/>
          <w:bCs/>
          <w:noProof/>
          <w:lang w:eastAsia="sk-SK"/>
        </w:rPr>
        <w:t xml:space="preserve">Dúhu si môžete vytvoriť aj pri polievaní trávnika, keď svieti              </w:t>
      </w:r>
    </w:p>
    <w:p w:rsidR="00601DCB" w:rsidRPr="006E29B6" w:rsidRDefault="00601DCB" w:rsidP="00601DCB">
      <w:pPr>
        <w:jc w:val="both"/>
        <w:rPr>
          <w:rFonts w:ascii="Times New Roman" w:hAnsi="Times New Roman" w:cs="Times New Roman"/>
          <w:noProof/>
          <w:lang w:eastAsia="sk-SK"/>
        </w:rPr>
      </w:pPr>
      <w:r w:rsidRPr="006E29B6">
        <w:rPr>
          <w:rFonts w:ascii="Times New Roman" w:hAnsi="Times New Roman" w:cs="Times New Roman"/>
          <w:bCs/>
          <w:noProof/>
          <w:lang w:eastAsia="sk-SK"/>
        </w:rPr>
        <w:t xml:space="preserve">                                                                                Slnko</w:t>
      </w:r>
      <w:r>
        <w:rPr>
          <w:rFonts w:ascii="Times New Roman" w:hAnsi="Times New Roman" w:cs="Times New Roman"/>
          <w:bCs/>
          <w:noProof/>
          <w:lang w:eastAsia="sk-SK"/>
        </w:rPr>
        <w:t>,</w:t>
      </w:r>
      <w:r w:rsidRPr="006E29B6">
        <w:rPr>
          <w:rFonts w:ascii="Times New Roman" w:hAnsi="Times New Roman" w:cs="Times New Roman"/>
          <w:bCs/>
          <w:noProof/>
          <w:lang w:eastAsia="sk-SK"/>
        </w:rPr>
        <w:t xml:space="preserve"> alebo ju môžete pozorovať v lete    pri fontáne.</w:t>
      </w:r>
    </w:p>
    <w:p w:rsid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sk-SK"/>
        </w:rPr>
        <w:drawing>
          <wp:inline distT="0" distB="0" distL="0" distR="0" wp14:anchorId="126EC031" wp14:editId="3DCFE37B">
            <wp:extent cx="2428727" cy="2770505"/>
            <wp:effectExtent l="0" t="0" r="0" b="0"/>
            <wp:docPr id="2" name="Obrázek 1" descr="du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 descr="duha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04" cy="2792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sk-SK"/>
        </w:rPr>
        <w:t xml:space="preserve">        </w:t>
      </w:r>
      <w:r>
        <w:rPr>
          <w:noProof/>
          <w:lang w:eastAsia="sk-SK"/>
        </w:rPr>
        <w:drawing>
          <wp:inline distT="0" distB="0" distL="0" distR="0" wp14:anchorId="6B56AAB1" wp14:editId="76DF2D4D">
            <wp:extent cx="2495403" cy="2202180"/>
            <wp:effectExtent l="171450" t="171450" r="381635" b="38862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403" cy="220218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50000"/>
                        </a:schemeClr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01DCB" w:rsidRDefault="00601DCB" w:rsidP="00601D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162539">
        <w:rPr>
          <w:rFonts w:ascii="Times New Roman" w:hAnsi="Times New Roman" w:cs="Times New Roman"/>
          <w:b/>
          <w:bCs/>
          <w:sz w:val="28"/>
          <w:szCs w:val="28"/>
        </w:rPr>
        <w:t>Keď sa sl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nečné svetlo láme  </w:t>
      </w:r>
      <w:r w:rsidRPr="00162539">
        <w:rPr>
          <w:rFonts w:ascii="Times New Roman" w:hAnsi="Times New Roman" w:cs="Times New Roman"/>
          <w:b/>
          <w:bCs/>
          <w:sz w:val="28"/>
          <w:szCs w:val="28"/>
        </w:rPr>
        <w:t>na vodných kvapkách – vzniká dúha.</w:t>
      </w:r>
    </w:p>
    <w:p w:rsidR="00601DCB" w:rsidRDefault="00601DCB" w:rsidP="00601DCB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01DCB" w:rsidRPr="00601DCB" w:rsidRDefault="00601DCB" w:rsidP="00601DCB">
      <w:pPr>
        <w:rPr>
          <w:rFonts w:ascii="Times New Roman" w:hAnsi="Times New Roman" w:cs="Times New Roman"/>
          <w:color w:val="FF0000"/>
          <w:sz w:val="44"/>
          <w:szCs w:val="44"/>
          <w:u w:val="single"/>
        </w:rPr>
      </w:pPr>
      <w:r w:rsidRPr="00601DCB">
        <w:rPr>
          <w:rFonts w:ascii="Times New Roman" w:hAnsi="Times New Roman" w:cs="Times New Roman"/>
          <w:color w:val="FF0000"/>
          <w:sz w:val="44"/>
          <w:szCs w:val="44"/>
          <w:u w:val="single"/>
        </w:rPr>
        <w:t xml:space="preserve">Biológia                                </w:t>
      </w:r>
    </w:p>
    <w:p w:rsidR="00601DCB" w:rsidRPr="00601DCB" w:rsidRDefault="00601DCB" w:rsidP="00601D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1DCB">
        <w:rPr>
          <w:rFonts w:ascii="Times New Roman" w:hAnsi="Times New Roman" w:cs="Times New Roman"/>
          <w:b/>
          <w:sz w:val="44"/>
          <w:szCs w:val="44"/>
        </w:rPr>
        <w:t xml:space="preserve">Rozmnožovanie a vývin jedinca </w:t>
      </w:r>
      <w:r w:rsidRPr="00601DCB">
        <w:rPr>
          <w:rFonts w:ascii="Times New Roman" w:hAnsi="Times New Roman" w:cs="Times New Roman"/>
          <w:b/>
          <w:sz w:val="28"/>
          <w:szCs w:val="28"/>
        </w:rPr>
        <w:t>(str.78)</w:t>
      </w:r>
    </w:p>
    <w:p w:rsidR="00601DCB" w:rsidRP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b/>
          <w:sz w:val="28"/>
          <w:szCs w:val="28"/>
        </w:rPr>
        <w:t>1</w:t>
      </w:r>
      <w:r w:rsidRPr="00601DCB">
        <w:rPr>
          <w:rFonts w:ascii="Times New Roman" w:hAnsi="Times New Roman" w:cs="Times New Roman"/>
          <w:sz w:val="28"/>
          <w:szCs w:val="28"/>
        </w:rPr>
        <w:t>) Pozorne a nahlas</w:t>
      </w:r>
      <w:r w:rsidRPr="00601D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01DCB">
        <w:rPr>
          <w:rFonts w:ascii="Times New Roman" w:hAnsi="Times New Roman" w:cs="Times New Roman"/>
          <w:sz w:val="28"/>
          <w:szCs w:val="28"/>
        </w:rPr>
        <w:t xml:space="preserve">si prečítaj učivo na str. 78-80. </w:t>
      </w:r>
    </w:p>
    <w:p w:rsidR="00601DCB" w:rsidRP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b/>
          <w:sz w:val="28"/>
          <w:szCs w:val="28"/>
        </w:rPr>
        <w:t xml:space="preserve">2) </w:t>
      </w:r>
      <w:r w:rsidRPr="00601DCB">
        <w:rPr>
          <w:rFonts w:ascii="Times New Roman" w:hAnsi="Times New Roman" w:cs="Times New Roman"/>
          <w:sz w:val="28"/>
          <w:szCs w:val="28"/>
        </w:rPr>
        <w:t>Do zošita si napíš nasledovné poznámky:</w:t>
      </w:r>
    </w:p>
    <w:p w:rsidR="00601DCB" w:rsidRP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b/>
          <w:sz w:val="28"/>
          <w:szCs w:val="28"/>
        </w:rPr>
        <w:t xml:space="preserve">Cicavce </w:t>
      </w:r>
      <w:r w:rsidRPr="00601DCB">
        <w:rPr>
          <w:rFonts w:ascii="Times New Roman" w:hAnsi="Times New Roman" w:cs="Times New Roman"/>
          <w:sz w:val="28"/>
          <w:szCs w:val="28"/>
        </w:rPr>
        <w:t>sa rozmnožujú pohlavným spôsobom, pri ktorom v tele matky splynie samčia a samičia pohlavná bunka.</w:t>
      </w:r>
    </w:p>
    <w:p w:rsidR="00601DCB" w:rsidRPr="00601DCB" w:rsidRDefault="00601DCB" w:rsidP="00601DC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601DCB">
        <w:rPr>
          <w:rFonts w:ascii="Times New Roman" w:hAnsi="Times New Roman" w:cs="Times New Roman"/>
          <w:b/>
          <w:bCs/>
          <w:sz w:val="28"/>
          <w:szCs w:val="28"/>
        </w:rPr>
        <w:t>Aj človek, tak ako ostatné cicavce sa rozmnožuje pohlavný spôsobom:</w:t>
      </w:r>
    </w:p>
    <w:p w:rsidR="00601DCB" w:rsidRPr="00601DCB" w:rsidRDefault="00601DCB" w:rsidP="00601DCB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sz w:val="28"/>
          <w:szCs w:val="28"/>
        </w:rPr>
        <w:t xml:space="preserve">ženské pohlavné bunky – </w:t>
      </w:r>
      <w:r w:rsidRPr="00601DCB">
        <w:rPr>
          <w:rFonts w:ascii="Times New Roman" w:hAnsi="Times New Roman" w:cs="Times New Roman"/>
          <w:b/>
          <w:bCs/>
          <w:sz w:val="28"/>
          <w:szCs w:val="28"/>
        </w:rPr>
        <w:t>vajíčka,</w:t>
      </w:r>
      <w:r w:rsidRPr="00601DCB">
        <w:rPr>
          <w:rFonts w:ascii="Times New Roman" w:hAnsi="Times New Roman" w:cs="Times New Roman"/>
          <w:noProof/>
        </w:rPr>
        <w:t xml:space="preserve">                  </w:t>
      </w:r>
    </w:p>
    <w:p w:rsidR="00601DCB" w:rsidRPr="00601DCB" w:rsidRDefault="00601DCB" w:rsidP="00601DCB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sz w:val="28"/>
          <w:szCs w:val="28"/>
        </w:rPr>
        <w:t xml:space="preserve">mužské pohlavné bunky – </w:t>
      </w:r>
      <w:r w:rsidRPr="00601DCB">
        <w:rPr>
          <w:rFonts w:ascii="Times New Roman" w:hAnsi="Times New Roman" w:cs="Times New Roman"/>
          <w:b/>
          <w:sz w:val="28"/>
          <w:szCs w:val="28"/>
        </w:rPr>
        <w:t>spermie,</w:t>
      </w:r>
    </w:p>
    <w:p w:rsidR="00601DCB" w:rsidRPr="00601DCB" w:rsidRDefault="00601DCB" w:rsidP="00601DCB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b/>
          <w:bCs/>
          <w:sz w:val="28"/>
          <w:szCs w:val="28"/>
        </w:rPr>
        <w:t>splynutím vajíčka a spermie</w:t>
      </w:r>
      <w:r w:rsidRPr="00601DCB">
        <w:rPr>
          <w:rFonts w:ascii="Times New Roman" w:hAnsi="Times New Roman" w:cs="Times New Roman"/>
          <w:bCs/>
          <w:sz w:val="28"/>
          <w:szCs w:val="28"/>
        </w:rPr>
        <w:t xml:space="preserve"> vzniká nový jedinec,</w:t>
      </w:r>
    </w:p>
    <w:p w:rsidR="00601DCB" w:rsidRPr="00601DCB" w:rsidRDefault="00601DCB" w:rsidP="00601DCB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bCs/>
          <w:sz w:val="28"/>
          <w:szCs w:val="28"/>
        </w:rPr>
        <w:t>ženské pohlavné orgány</w:t>
      </w:r>
      <w:r w:rsidRPr="00601DCB">
        <w:rPr>
          <w:rFonts w:ascii="Times New Roman" w:hAnsi="Times New Roman" w:cs="Times New Roman"/>
          <w:b/>
          <w:bCs/>
          <w:sz w:val="28"/>
          <w:szCs w:val="28"/>
        </w:rPr>
        <w:t xml:space="preserve"> – maternica, vajíčkovo, vaječník,</w:t>
      </w:r>
    </w:p>
    <w:p w:rsidR="00601DCB" w:rsidRPr="00601DCB" w:rsidRDefault="00601DCB" w:rsidP="00601DCB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1DCB">
        <w:rPr>
          <w:rFonts w:ascii="Times New Roman" w:hAnsi="Times New Roman" w:cs="Times New Roman"/>
          <w:bCs/>
          <w:sz w:val="28"/>
          <w:szCs w:val="28"/>
        </w:rPr>
        <w:t xml:space="preserve">mužské pohlavné bunky – </w:t>
      </w:r>
      <w:r w:rsidRPr="00601DCB">
        <w:rPr>
          <w:rFonts w:ascii="Times New Roman" w:hAnsi="Times New Roman" w:cs="Times New Roman"/>
          <w:b/>
          <w:bCs/>
          <w:sz w:val="28"/>
          <w:szCs w:val="28"/>
        </w:rPr>
        <w:t>močová rúra, močový mechúr, semenovod,  semenníky,</w:t>
      </w:r>
    </w:p>
    <w:p w:rsidR="00601DCB" w:rsidRPr="00601DCB" w:rsidRDefault="00601DCB" w:rsidP="00601DCB">
      <w:pPr>
        <w:pStyle w:val="Odsekzoznamu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DCB">
        <w:rPr>
          <w:rFonts w:ascii="Times New Roman" w:hAnsi="Times New Roman" w:cs="Times New Roman"/>
          <w:sz w:val="28"/>
          <w:szCs w:val="28"/>
        </w:rPr>
        <w:t>ak sa vajíčko neoplodní, vnútro maternice sa začne odlupovať a spolu s neoplodneným vajíčkom odchádza z tela von</w:t>
      </w:r>
      <w:r w:rsidRPr="00601DCB">
        <w:rPr>
          <w:rFonts w:ascii="Times New Roman" w:hAnsi="Times New Roman" w:cs="Times New Roman"/>
          <w:b/>
          <w:sz w:val="28"/>
          <w:szCs w:val="28"/>
        </w:rPr>
        <w:t xml:space="preserve"> - tento jav sa nazýva menštruácia,</w:t>
      </w:r>
    </w:p>
    <w:p w:rsidR="00601DCB" w:rsidRPr="00601DCB" w:rsidRDefault="00601DCB" w:rsidP="00601DCB">
      <w:pPr>
        <w:pStyle w:val="Odsekzoznamu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1DCB">
        <w:rPr>
          <w:rFonts w:ascii="Times New Roman" w:hAnsi="Times New Roman" w:cs="Times New Roman"/>
          <w:sz w:val="28"/>
          <w:szCs w:val="28"/>
        </w:rPr>
        <w:t>vo vaječníkoch a semenníkoch sa okrem pohlavných buniek tvoria aj látky, ktoré spôsobujú telesné zmeny u chlapcov aj dievčat</w:t>
      </w:r>
      <w:r w:rsidRPr="00601DCB">
        <w:rPr>
          <w:rFonts w:ascii="Times New Roman" w:hAnsi="Times New Roman" w:cs="Times New Roman"/>
          <w:b/>
          <w:sz w:val="28"/>
          <w:szCs w:val="28"/>
        </w:rPr>
        <w:t>.</w:t>
      </w:r>
      <w:r w:rsidRPr="00601DCB">
        <w:rPr>
          <w:rFonts w:ascii="Times New Roman" w:hAnsi="Times New Roman" w:cs="Times New Roman"/>
          <w:b/>
          <w:sz w:val="28"/>
          <w:szCs w:val="28"/>
        </w:rPr>
        <w:br/>
        <w:t>K zmenám dochádza v období, ktoré sa nazýva – puberta.</w:t>
      </w:r>
    </w:p>
    <w:p w:rsidR="00601DCB" w:rsidRPr="00601DCB" w:rsidRDefault="00601DCB" w:rsidP="00601DCB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601DCB" w:rsidRPr="00601DCB" w:rsidRDefault="00601DCB" w:rsidP="00601DCB">
      <w:pPr>
        <w:pStyle w:val="Odsekzoznamu"/>
        <w:rPr>
          <w:rFonts w:ascii="Times New Roman" w:hAnsi="Times New Roman" w:cs="Times New Roman"/>
          <w:sz w:val="28"/>
          <w:szCs w:val="28"/>
        </w:rPr>
      </w:pPr>
    </w:p>
    <w:p w:rsidR="00601DCB" w:rsidRP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noProof/>
        </w:rPr>
        <w:drawing>
          <wp:inline distT="0" distB="0" distL="0" distR="0" wp14:anchorId="1B39F83B" wp14:editId="19F49E7E">
            <wp:extent cx="1928465" cy="1365092"/>
            <wp:effectExtent l="0" t="0" r="0" b="6985"/>
            <wp:docPr id="7" name="Obrázok 6" descr="vajíčko a sperm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ok 6" descr="vajíčko a spermia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15174" cy="142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01DC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601DCB">
        <w:rPr>
          <w:rFonts w:ascii="Times New Roman" w:hAnsi="Times New Roman" w:cs="Times New Roman"/>
          <w:noProof/>
        </w:rPr>
        <w:drawing>
          <wp:inline distT="0" distB="0" distL="0" distR="0" wp14:anchorId="5870FDF2" wp14:editId="01CB1345">
            <wp:extent cx="2908300" cy="1231705"/>
            <wp:effectExtent l="95250" t="95250" r="101600" b="102235"/>
            <wp:docPr id="3" name="Obrázok 3" descr="rozmno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ok 3" descr="rozmnož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4848" cy="125988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01DCB" w:rsidRP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  <w:r w:rsidRPr="00601DCB">
        <w:rPr>
          <w:rFonts w:ascii="Times New Roman" w:hAnsi="Times New Roman" w:cs="Times New Roman"/>
          <w:b/>
          <w:sz w:val="28"/>
          <w:szCs w:val="28"/>
        </w:rPr>
        <w:t xml:space="preserve">3) </w:t>
      </w:r>
      <w:r w:rsidRPr="00601DCB">
        <w:rPr>
          <w:rFonts w:ascii="Times New Roman" w:hAnsi="Times New Roman" w:cs="Times New Roman"/>
          <w:sz w:val="28"/>
          <w:szCs w:val="28"/>
        </w:rPr>
        <w:t>Pozri si prezentáciu, ktorú prikladám.</w:t>
      </w:r>
    </w:p>
    <w:p w:rsidR="00601DCB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A3680" w:rsidRDefault="000A3680" w:rsidP="000A3680">
      <w:pPr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  <w:u w:val="single"/>
        </w:rPr>
        <w:t xml:space="preserve">Informatika </w:t>
      </w:r>
    </w:p>
    <w:p w:rsidR="000A3680" w:rsidRDefault="000A3680" w:rsidP="000A368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28"/>
          <w:szCs w:val="28"/>
        </w:rPr>
        <w:t xml:space="preserve">) Oboznám sa s pojmami: </w:t>
      </w:r>
    </w:p>
    <w:p w:rsidR="000A3680" w:rsidRPr="000A3680" w:rsidRDefault="000A3680" w:rsidP="000A3680">
      <w:pPr>
        <w:rPr>
          <w:rFonts w:ascii="Times New Roman" w:hAnsi="Times New Roman" w:cs="Times New Roman"/>
          <w:b/>
          <w:sz w:val="28"/>
          <w:szCs w:val="28"/>
        </w:rPr>
      </w:pPr>
      <w:r w:rsidRPr="000A3680">
        <w:rPr>
          <w:rFonts w:ascii="Times New Roman" w:hAnsi="Times New Roman" w:cs="Times New Roman"/>
          <w:b/>
          <w:sz w:val="28"/>
          <w:szCs w:val="28"/>
        </w:rPr>
        <w:t>Bezpečnosť  na Internete</w:t>
      </w:r>
      <w:r>
        <w:rPr>
          <w:rFonts w:ascii="Times New Roman" w:hAnsi="Times New Roman" w:cs="Times New Roman"/>
          <w:b/>
          <w:sz w:val="28"/>
          <w:szCs w:val="28"/>
        </w:rPr>
        <w:t xml:space="preserve"> - H</w:t>
      </w:r>
      <w:r w:rsidRPr="000A3680">
        <w:rPr>
          <w:rFonts w:ascii="Times New Roman" w:hAnsi="Times New Roman" w:cs="Times New Roman"/>
          <w:b/>
          <w:sz w:val="28"/>
          <w:szCs w:val="28"/>
        </w:rPr>
        <w:t>eslo:</w:t>
      </w:r>
    </w:p>
    <w:p w:rsidR="000A3680" w:rsidRPr="000A3680" w:rsidRDefault="000A3680" w:rsidP="000A3680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eastAsiaTheme="minorEastAsia" w:hAnsi="Times New Roman" w:cs="Times New Roman"/>
          <w:sz w:val="28"/>
          <w:szCs w:val="28"/>
        </w:rPr>
        <w:t xml:space="preserve">Sila hesla označuje stupeň </w:t>
      </w:r>
      <w:proofErr w:type="spellStart"/>
      <w:r w:rsidRPr="000A3680">
        <w:rPr>
          <w:rFonts w:ascii="Times New Roman" w:eastAsiaTheme="minorEastAsia" w:hAnsi="Times New Roman" w:cs="Times New Roman"/>
          <w:sz w:val="28"/>
          <w:szCs w:val="28"/>
        </w:rPr>
        <w:t>obtiažnosti</w:t>
      </w:r>
      <w:proofErr w:type="spellEnd"/>
      <w:r w:rsidRPr="000A3680">
        <w:rPr>
          <w:rFonts w:ascii="Times New Roman" w:eastAsiaTheme="minorEastAsia" w:hAnsi="Times New Roman" w:cs="Times New Roman"/>
          <w:sz w:val="28"/>
          <w:szCs w:val="28"/>
        </w:rPr>
        <w:t>,  s akou osoba dokáže uhádnuť heslo.</w:t>
      </w:r>
    </w:p>
    <w:p w:rsidR="000A3680" w:rsidRPr="000A3680" w:rsidRDefault="000A3680" w:rsidP="000A3680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eastAsiaTheme="minorEastAsia" w:hAnsi="Times New Roman" w:cs="Times New Roman"/>
          <w:sz w:val="28"/>
          <w:szCs w:val="28"/>
        </w:rPr>
        <w:t xml:space="preserve">Heslá sa označujú ako silné alebo slabé, podľa toho, či je ťažké alebo jednoduché ich uhádnuť. </w:t>
      </w:r>
    </w:p>
    <w:p w:rsidR="000A3680" w:rsidRPr="000A3680" w:rsidRDefault="000A3680" w:rsidP="000A3680">
      <w:pPr>
        <w:pStyle w:val="Odsekzoznamu"/>
        <w:jc w:val="both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eastAsiaTheme="minorEastAsia" w:hAnsi="Times New Roman" w:cs="Times New Roman"/>
          <w:sz w:val="28"/>
          <w:szCs w:val="28"/>
        </w:rPr>
        <w:t xml:space="preserve">Uhádnutie hesla hrubou silou alebo slovníkovým útokom sa označuje ako </w:t>
      </w:r>
      <w:r w:rsidRPr="000A3680">
        <w:rPr>
          <w:rFonts w:ascii="Times New Roman" w:eastAsiaTheme="minorEastAsia" w:hAnsi="Times New Roman" w:cs="Times New Roman"/>
          <w:bCs/>
          <w:sz w:val="28"/>
          <w:szCs w:val="28"/>
          <w:u w:val="single"/>
        </w:rPr>
        <w:t>prelomenie hesla</w:t>
      </w:r>
      <w:r w:rsidRPr="000A3680">
        <w:rPr>
          <w:rFonts w:ascii="Times New Roman" w:eastAsiaTheme="minorEastAsia" w:hAnsi="Times New Roman" w:cs="Times New Roman"/>
          <w:sz w:val="28"/>
          <w:szCs w:val="28"/>
        </w:rPr>
        <w:t>. Slabé heslo je tiež možné uhádnuť, ak útočník osobu pozná a osoba použila v hesle napr. dátum narodenia či meno blízkej osoby.</w:t>
      </w:r>
    </w:p>
    <w:p w:rsidR="000A3680" w:rsidRPr="000A3680" w:rsidRDefault="000A3680" w:rsidP="000A3680">
      <w:pPr>
        <w:pStyle w:val="Odsekzoznamu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eastAsiaTheme="minorEastAsia" w:hAnsi="Times New Roman" w:cs="Times New Roman"/>
          <w:sz w:val="28"/>
          <w:szCs w:val="28"/>
        </w:rPr>
        <w:t>Vo všeobecnosti sa odporúča nikdy si heslo nezapisovať, obzvlášť nie v blízkosti počítača, kde je možné ho použiť. Odporúča sa používať jedno heslo pre bezvýznamné účty (na ktorých prelomení nezáleží) a niekoľko rôznych silných hesiel pre dôležité systémy ako online banking.</w:t>
      </w:r>
    </w:p>
    <w:p w:rsidR="000A3680" w:rsidRDefault="000A3680" w:rsidP="000A3680">
      <w:pPr>
        <w:rPr>
          <w:rFonts w:ascii="Times New Roman" w:hAnsi="Times New Roman" w:cs="Times New Roman"/>
          <w:sz w:val="28"/>
          <w:szCs w:val="28"/>
        </w:rPr>
      </w:pPr>
    </w:p>
    <w:p w:rsidR="000A3680" w:rsidRPr="000A3680" w:rsidRDefault="000A3680" w:rsidP="000A368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680">
        <w:rPr>
          <w:rFonts w:ascii="Times New Roman" w:hAnsi="Times New Roman" w:cs="Times New Roman"/>
          <w:b/>
          <w:bCs/>
          <w:sz w:val="28"/>
          <w:szCs w:val="28"/>
        </w:rPr>
        <w:t xml:space="preserve">SLABÉ HESLO   -  </w:t>
      </w:r>
      <w:r w:rsidRPr="000A3680">
        <w:rPr>
          <w:rFonts w:ascii="Times New Roman" w:hAnsi="Times New Roman" w:cs="Times New Roman"/>
          <w:bCs/>
          <w:sz w:val="28"/>
          <w:szCs w:val="28"/>
        </w:rPr>
        <w:t>príklad:   lucka12345</w:t>
      </w:r>
    </w:p>
    <w:p w:rsidR="000A3680" w:rsidRPr="000A3680" w:rsidRDefault="000A3680" w:rsidP="000A3680">
      <w:pPr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obsahuje iba znaky alebo iba číslice,</w:t>
      </w:r>
    </w:p>
    <w:p w:rsidR="000A3680" w:rsidRPr="000A3680" w:rsidRDefault="000A3680" w:rsidP="000A3680">
      <w:pPr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je krátke,</w:t>
      </w:r>
    </w:p>
    <w:p w:rsidR="000A3680" w:rsidRPr="000A3680" w:rsidRDefault="000A3680" w:rsidP="000A3680">
      <w:pPr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používa slová nachádzajúce sa v slovníku používanom na lámanie hesiel,</w:t>
      </w:r>
    </w:p>
    <w:p w:rsidR="000A3680" w:rsidRPr="000A3680" w:rsidRDefault="000A3680" w:rsidP="000A3680">
      <w:pPr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používa triviálne náhrady písmen (napr. A→4, S→$, O→0, I→1,!),</w:t>
      </w:r>
    </w:p>
    <w:p w:rsidR="000A3680" w:rsidRPr="000A3680" w:rsidRDefault="000A3680" w:rsidP="000A3680">
      <w:pPr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to isté písmeno opakované,</w:t>
      </w:r>
    </w:p>
    <w:p w:rsidR="000A3680" w:rsidRPr="000A3680" w:rsidRDefault="000A3680" w:rsidP="000A3680">
      <w:pPr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je dátum,</w:t>
      </w:r>
    </w:p>
    <w:p w:rsidR="000A3680" w:rsidRPr="000A3680" w:rsidRDefault="000A3680" w:rsidP="000A3680">
      <w:pPr>
        <w:numPr>
          <w:ilvl w:val="0"/>
          <w:numId w:val="1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je meno blízkej osoby, domáceho zvieraťa.</w:t>
      </w:r>
    </w:p>
    <w:p w:rsidR="000A3680" w:rsidRPr="000A3680" w:rsidRDefault="000A3680" w:rsidP="000A368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0A3680" w:rsidRPr="000A3680" w:rsidRDefault="000A3680" w:rsidP="000A368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0A3680">
        <w:rPr>
          <w:rFonts w:ascii="Times New Roman" w:hAnsi="Times New Roman" w:cs="Times New Roman"/>
          <w:b/>
          <w:bCs/>
          <w:sz w:val="28"/>
          <w:szCs w:val="28"/>
        </w:rPr>
        <w:t xml:space="preserve">SILNÉ HESLO  -   </w:t>
      </w:r>
      <w:r w:rsidRPr="000A3680">
        <w:rPr>
          <w:rFonts w:ascii="Times New Roman" w:hAnsi="Times New Roman" w:cs="Times New Roman"/>
          <w:bCs/>
          <w:sz w:val="28"/>
          <w:szCs w:val="28"/>
        </w:rPr>
        <w:t>príklad: BP+jm98oh76</w:t>
      </w:r>
    </w:p>
    <w:p w:rsidR="000A3680" w:rsidRPr="000A3680" w:rsidRDefault="000A3680" w:rsidP="000A3680">
      <w:pPr>
        <w:numPr>
          <w:ilvl w:val="0"/>
          <w:numId w:val="1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obsahuje kombináciu malých a veľkých písmen, číslic a iných prípustných znakov (z každej triedy aspoň jeden),</w:t>
      </w:r>
    </w:p>
    <w:p w:rsidR="000A3680" w:rsidRPr="000A3680" w:rsidRDefault="000A3680" w:rsidP="000A3680">
      <w:pPr>
        <w:numPr>
          <w:ilvl w:val="0"/>
          <w:numId w:val="1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je dlhé,</w:t>
      </w:r>
    </w:p>
    <w:p w:rsidR="000A3680" w:rsidRPr="000A3680" w:rsidRDefault="000A3680" w:rsidP="000A3680">
      <w:pPr>
        <w:numPr>
          <w:ilvl w:val="0"/>
          <w:numId w:val="1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nenachádza sa v slovníku (a nebolo by užitočné ho zaradiť do slovníka na lámanie hesiel),</w:t>
      </w:r>
    </w:p>
    <w:p w:rsidR="000A3680" w:rsidRPr="000A3680" w:rsidRDefault="000A3680" w:rsidP="000A3680">
      <w:pPr>
        <w:numPr>
          <w:ilvl w:val="0"/>
          <w:numId w:val="1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dlhá veta, zapamätateľná veta kombinujúca uvedené,</w:t>
      </w:r>
    </w:p>
    <w:p w:rsidR="000A3680" w:rsidRPr="000A3680" w:rsidRDefault="000A3680" w:rsidP="000A3680">
      <w:pPr>
        <w:numPr>
          <w:ilvl w:val="0"/>
          <w:numId w:val="1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0A3680">
        <w:rPr>
          <w:rFonts w:ascii="Times New Roman" w:hAnsi="Times New Roman" w:cs="Times New Roman"/>
          <w:sz w:val="28"/>
          <w:szCs w:val="28"/>
        </w:rPr>
        <w:t>nebolo zverejnené (užívateľ si ho vytvorí alebo vygeneruje sám).</w:t>
      </w:r>
    </w:p>
    <w:p w:rsidR="000A3680" w:rsidRDefault="000A3680" w:rsidP="000A3680">
      <w:pPr>
        <w:rPr>
          <w:rFonts w:ascii="Times New Roman" w:hAnsi="Times New Roman" w:cs="Times New Roman"/>
          <w:sz w:val="28"/>
          <w:szCs w:val="28"/>
        </w:rPr>
      </w:pPr>
    </w:p>
    <w:p w:rsidR="000D326F" w:rsidRPr="000A3680" w:rsidRDefault="000D326F" w:rsidP="000A3680">
      <w:pPr>
        <w:rPr>
          <w:rFonts w:ascii="Times New Roman" w:hAnsi="Times New Roman" w:cs="Times New Roman"/>
          <w:sz w:val="28"/>
          <w:szCs w:val="28"/>
        </w:rPr>
      </w:pPr>
    </w:p>
    <w:p w:rsidR="003D2A26" w:rsidRPr="003D2A26" w:rsidRDefault="003D2A26" w:rsidP="003D2A26">
      <w:pPr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</w:pPr>
      <w:r w:rsidRPr="003D2A26">
        <w:rPr>
          <w:rFonts w:ascii="Times New Roman" w:hAnsi="Times New Roman" w:cs="Times New Roman"/>
          <w:b/>
          <w:color w:val="FF0000"/>
          <w:sz w:val="32"/>
          <w:szCs w:val="32"/>
          <w:u w:val="single"/>
        </w:rPr>
        <w:t>Pracovné  vyučovanie</w:t>
      </w:r>
    </w:p>
    <w:p w:rsidR="000D326F" w:rsidRDefault="000D326F" w:rsidP="003D2A26">
      <w:pPr>
        <w:pStyle w:val="Normlnywebov"/>
        <w:rPr>
          <w:b/>
          <w:color w:val="C00000"/>
          <w:sz w:val="32"/>
          <w:szCs w:val="32"/>
        </w:rPr>
      </w:pPr>
    </w:p>
    <w:p w:rsidR="003D2A26" w:rsidRPr="003D2A26" w:rsidRDefault="003D2A26" w:rsidP="003D2A26">
      <w:pPr>
        <w:pStyle w:val="Normlnywebov"/>
        <w:rPr>
          <w:b/>
          <w:color w:val="C00000"/>
          <w:sz w:val="32"/>
          <w:szCs w:val="32"/>
        </w:rPr>
      </w:pPr>
      <w:r w:rsidRPr="003D2A26">
        <w:rPr>
          <w:b/>
          <w:color w:val="C00000"/>
          <w:sz w:val="32"/>
          <w:szCs w:val="32"/>
        </w:rPr>
        <w:t>Koža</w:t>
      </w:r>
    </w:p>
    <w:p w:rsidR="003D2A26" w:rsidRPr="008449B0" w:rsidRDefault="003D2A26" w:rsidP="003D2A26">
      <w:pPr>
        <w:pStyle w:val="Normlnywebov"/>
        <w:jc w:val="both"/>
        <w:rPr>
          <w:sz w:val="28"/>
          <w:szCs w:val="28"/>
        </w:rPr>
      </w:pPr>
      <w:r w:rsidRPr="008449B0">
        <w:rPr>
          <w:sz w:val="28"/>
          <w:szCs w:val="28"/>
        </w:rPr>
        <w:t>Koža je zvieracia koža, ktorá sa používa od nepamäti. Používa sa nielen na výrobu odevov, peňaženiek, opaskov a iných doplnkov, ale aj na výrobu čalúnenia vo vnútri domov, kancelárií a dokonca aj na sedadlách automobilov. Koža je koža hovädzieho dobytka, ktorá prešla činením po odstránení všetkého mäsa z nej a odstránení chlpov zvierat. Nie je to len krava a ošípané, ktorých koža sa používa na výrobu kože ako kôň, ťava, leopard, krokodíl, a dokonca sa na výrobu kože používa aj hadia koža.</w:t>
      </w:r>
      <w:bookmarkStart w:id="0" w:name="_GoBack"/>
      <w:bookmarkEnd w:id="0"/>
    </w:p>
    <w:p w:rsidR="003D2A26" w:rsidRPr="003D2A26" w:rsidRDefault="003D2A26" w:rsidP="003D2A26">
      <w:pPr>
        <w:rPr>
          <w:rFonts w:ascii="Times New Roman" w:hAnsi="Times New Roman" w:cs="Times New Roman"/>
          <w:color w:val="FF0000"/>
          <w:sz w:val="36"/>
          <w:szCs w:val="36"/>
        </w:rPr>
      </w:pPr>
      <w:r w:rsidRPr="003D2A26">
        <w:rPr>
          <w:rFonts w:ascii="Times New Roman" w:hAnsi="Times New Roman" w:cs="Times New Roman"/>
          <w:color w:val="FF0000"/>
          <w:sz w:val="36"/>
          <w:szCs w:val="36"/>
        </w:rPr>
        <w:t>KOŽENÉ  INŠPIRÁCIE</w:t>
      </w:r>
      <w:r>
        <w:rPr>
          <w:rFonts w:ascii="Times New Roman" w:hAnsi="Times New Roman" w:cs="Times New Roman"/>
          <w:color w:val="FF0000"/>
          <w:sz w:val="36"/>
          <w:szCs w:val="36"/>
        </w:rPr>
        <w:t xml:space="preserve"> - nápady</w:t>
      </w:r>
    </w:p>
    <w:p w:rsidR="003D2A26" w:rsidRPr="003D2A26" w:rsidRDefault="003D2A26" w:rsidP="003D2A26">
      <w:pPr>
        <w:rPr>
          <w:rFonts w:ascii="Times New Roman" w:hAnsi="Times New Roman" w:cs="Times New Roman"/>
          <w:sz w:val="28"/>
          <w:szCs w:val="28"/>
        </w:rPr>
      </w:pPr>
      <w:r w:rsidRPr="003D2A26">
        <w:rPr>
          <w:rFonts w:ascii="Times New Roman" w:hAnsi="Times New Roman" w:cs="Times New Roman"/>
          <w:b/>
          <w:sz w:val="28"/>
          <w:szCs w:val="28"/>
        </w:rPr>
        <w:t>Materiál:</w:t>
      </w:r>
      <w:r w:rsidRPr="003D2A26">
        <w:rPr>
          <w:rFonts w:ascii="Times New Roman" w:hAnsi="Times New Roman" w:cs="Times New Roman"/>
          <w:sz w:val="28"/>
          <w:szCs w:val="28"/>
        </w:rPr>
        <w:t xml:space="preserve"> koža zo starých nepotrebných čižiem, kabeliek..., drevené guľky z počítadla, drevené  koráliky, lepidlo na kožu (Herkules, Duvilax...)</w:t>
      </w:r>
    </w:p>
    <w:p w:rsidR="003D2A26" w:rsidRPr="003D2A26" w:rsidRDefault="003D2A26" w:rsidP="003D2A26">
      <w:pPr>
        <w:rPr>
          <w:rFonts w:ascii="Times New Roman" w:hAnsi="Times New Roman" w:cs="Times New Roman"/>
          <w:sz w:val="28"/>
          <w:szCs w:val="28"/>
        </w:rPr>
      </w:pPr>
      <w:r w:rsidRPr="003D2A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1" locked="0" layoutInCell="1" allowOverlap="1" wp14:anchorId="580D813F" wp14:editId="1924312B">
            <wp:simplePos x="0" y="0"/>
            <wp:positionH relativeFrom="margin">
              <wp:posOffset>3253104</wp:posOffset>
            </wp:positionH>
            <wp:positionV relativeFrom="paragraph">
              <wp:posOffset>1443990</wp:posOffset>
            </wp:positionV>
            <wp:extent cx="2603847" cy="3552825"/>
            <wp:effectExtent l="0" t="0" r="6350" b="0"/>
            <wp:wrapTight wrapText="bothSides">
              <wp:wrapPolygon edited="0">
                <wp:start x="0" y="0"/>
                <wp:lineTo x="0" y="21426"/>
                <wp:lineTo x="21495" y="21426"/>
                <wp:lineTo x="21495" y="0"/>
                <wp:lineTo x="0" y="0"/>
              </wp:wrapPolygon>
            </wp:wrapTight>
            <wp:docPr id="5" name="Obrázok 5" descr="kož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oža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18" cy="356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A26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1" locked="0" layoutInCell="1" allowOverlap="1" wp14:anchorId="1C7F0BF3" wp14:editId="50FA2E23">
            <wp:simplePos x="0" y="0"/>
            <wp:positionH relativeFrom="column">
              <wp:posOffset>-224155</wp:posOffset>
            </wp:positionH>
            <wp:positionV relativeFrom="paragraph">
              <wp:posOffset>1157605</wp:posOffset>
            </wp:positionV>
            <wp:extent cx="2905125" cy="4213860"/>
            <wp:effectExtent l="0" t="0" r="9525" b="0"/>
            <wp:wrapTight wrapText="bothSides">
              <wp:wrapPolygon edited="0">
                <wp:start x="0" y="0"/>
                <wp:lineTo x="0" y="21483"/>
                <wp:lineTo x="21529" y="21483"/>
                <wp:lineTo x="21529" y="0"/>
                <wp:lineTo x="0" y="0"/>
              </wp:wrapPolygon>
            </wp:wrapTight>
            <wp:docPr id="6" name="Obrázok 6" descr="kož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oža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213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2A26">
        <w:rPr>
          <w:rFonts w:ascii="Times New Roman" w:hAnsi="Times New Roman" w:cs="Times New Roman"/>
          <w:b/>
          <w:sz w:val="28"/>
          <w:szCs w:val="28"/>
        </w:rPr>
        <w:t>Postup</w:t>
      </w:r>
      <w:r w:rsidRPr="003D2A26">
        <w:rPr>
          <w:rFonts w:ascii="Times New Roman" w:hAnsi="Times New Roman" w:cs="Times New Roman"/>
          <w:sz w:val="28"/>
          <w:szCs w:val="28"/>
        </w:rPr>
        <w:t>: kožu nastriháme do primerane širokých a dlhých pásikov. Vyskladáme ich na ploche a nadvihnutím na rôznych miestach docielime plastický vzhľad. Prilepíme dotykové časti kože.</w:t>
      </w:r>
    </w:p>
    <w:p w:rsidR="00601DCB" w:rsidRPr="003D2A26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DCB" w:rsidRPr="003D2A26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DCB" w:rsidRPr="003D2A26" w:rsidRDefault="00601DCB" w:rsidP="00601DC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01DCB" w:rsidRDefault="00601DCB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8449B0" w:rsidRDefault="008449B0" w:rsidP="008449B0">
      <w:pP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</w:p>
    <w:p w:rsidR="008449B0" w:rsidRPr="008449B0" w:rsidRDefault="008449B0" w:rsidP="008449B0">
      <w:pPr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</w:pPr>
      <w:r w:rsidRPr="008449B0">
        <w:rPr>
          <w:rFonts w:ascii="Times New Roman" w:hAnsi="Times New Roman" w:cs="Times New Roman"/>
          <w:b/>
          <w:color w:val="C00000"/>
          <w:sz w:val="32"/>
          <w:szCs w:val="32"/>
          <w:u w:val="single"/>
        </w:rPr>
        <w:t>Výtvarná výchova</w:t>
      </w:r>
    </w:p>
    <w:p w:rsidR="008449B0" w:rsidRPr="008449B0" w:rsidRDefault="008449B0" w:rsidP="008449B0">
      <w:pPr>
        <w:jc w:val="both"/>
        <w:rPr>
          <w:rFonts w:ascii="Times New Roman" w:hAnsi="Times New Roman" w:cs="Times New Roman"/>
          <w:sz w:val="28"/>
          <w:szCs w:val="28"/>
        </w:rPr>
      </w:pPr>
      <w:r w:rsidRPr="008449B0">
        <w:rPr>
          <w:rFonts w:ascii="Times New Roman" w:hAnsi="Times New Roman" w:cs="Times New Roman"/>
          <w:b/>
          <w:sz w:val="28"/>
          <w:szCs w:val="28"/>
        </w:rPr>
        <w:t>Téma:</w:t>
      </w:r>
      <w:r w:rsidRPr="008449B0">
        <w:rPr>
          <w:rFonts w:ascii="Times New Roman" w:hAnsi="Times New Roman" w:cs="Times New Roman"/>
          <w:sz w:val="28"/>
          <w:szCs w:val="28"/>
        </w:rPr>
        <w:t xml:space="preserve"> Farebná kompozícia – rozkvitnutý strom</w:t>
      </w:r>
    </w:p>
    <w:p w:rsidR="008449B0" w:rsidRPr="008449B0" w:rsidRDefault="008449B0" w:rsidP="008449B0">
      <w:pPr>
        <w:jc w:val="both"/>
        <w:rPr>
          <w:rFonts w:ascii="Times New Roman" w:hAnsi="Times New Roman" w:cs="Times New Roman"/>
          <w:sz w:val="28"/>
          <w:szCs w:val="28"/>
        </w:rPr>
      </w:pPr>
      <w:r w:rsidRPr="008449B0">
        <w:rPr>
          <w:rFonts w:ascii="Times New Roman" w:hAnsi="Times New Roman" w:cs="Times New Roman"/>
          <w:b/>
          <w:sz w:val="28"/>
          <w:szCs w:val="28"/>
        </w:rPr>
        <w:t>Technika:</w:t>
      </w:r>
      <w:r w:rsidRPr="008449B0">
        <w:rPr>
          <w:rFonts w:ascii="Times New Roman" w:hAnsi="Times New Roman" w:cs="Times New Roman"/>
          <w:sz w:val="28"/>
          <w:szCs w:val="28"/>
        </w:rPr>
        <w:t xml:space="preserve"> Odtláčanie korkom</w:t>
      </w:r>
    </w:p>
    <w:p w:rsidR="008449B0" w:rsidRPr="008449B0" w:rsidRDefault="008449B0" w:rsidP="008449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9B0">
        <w:rPr>
          <w:rFonts w:ascii="Times New Roman" w:hAnsi="Times New Roman" w:cs="Times New Roman"/>
          <w:b/>
          <w:sz w:val="28"/>
          <w:szCs w:val="28"/>
        </w:rPr>
        <w:t xml:space="preserve">Pomôcky: </w:t>
      </w:r>
      <w:r w:rsidRPr="008449B0">
        <w:rPr>
          <w:rFonts w:ascii="Times New Roman" w:hAnsi="Times New Roman" w:cs="Times New Roman"/>
          <w:sz w:val="28"/>
          <w:szCs w:val="28"/>
        </w:rPr>
        <w:t>korkové zátky, výkres, temperové farby, voda, štetce</w:t>
      </w:r>
    </w:p>
    <w:p w:rsidR="008449B0" w:rsidRPr="008449B0" w:rsidRDefault="008449B0" w:rsidP="008449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9B0">
        <w:rPr>
          <w:rFonts w:ascii="Times New Roman" w:hAnsi="Times New Roman" w:cs="Times New Roman"/>
          <w:b/>
          <w:sz w:val="28"/>
          <w:szCs w:val="28"/>
        </w:rPr>
        <w:t xml:space="preserve">Postup: </w:t>
      </w:r>
    </w:p>
    <w:p w:rsidR="008449B0" w:rsidRPr="008449B0" w:rsidRDefault="008449B0" w:rsidP="008449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9B0">
        <w:rPr>
          <w:rFonts w:ascii="Times New Roman" w:hAnsi="Times New Roman" w:cs="Times New Roman"/>
          <w:sz w:val="28"/>
          <w:szCs w:val="28"/>
        </w:rPr>
        <w:t>na výkres nakresli obrys stromu,</w:t>
      </w:r>
    </w:p>
    <w:p w:rsidR="008449B0" w:rsidRPr="008449B0" w:rsidRDefault="008449B0" w:rsidP="008449B0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9B0">
        <w:rPr>
          <w:rFonts w:ascii="Times New Roman" w:hAnsi="Times New Roman" w:cs="Times New Roman"/>
          <w:sz w:val="28"/>
          <w:szCs w:val="28"/>
        </w:rPr>
        <w:t>korkovú zátku namáčaj do farby a otláčaj na výkres.</w:t>
      </w:r>
    </w:p>
    <w:p w:rsidR="008449B0" w:rsidRPr="008449B0" w:rsidRDefault="008449B0" w:rsidP="008449B0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8449B0" w:rsidRPr="008449B0" w:rsidRDefault="008449B0" w:rsidP="008449B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9B0">
        <w:rPr>
          <w:rFonts w:ascii="Times New Roman" w:hAnsi="Times New Roman" w:cs="Times New Roman"/>
          <w:b/>
          <w:sz w:val="28"/>
          <w:szCs w:val="28"/>
        </w:rPr>
        <w:t xml:space="preserve">Pozri obrázky, ktorý prikladám. </w:t>
      </w:r>
    </w:p>
    <w:p w:rsidR="008449B0" w:rsidRPr="008449B0" w:rsidRDefault="008449B0" w:rsidP="008449B0">
      <w:pPr>
        <w:jc w:val="both"/>
        <w:rPr>
          <w:rFonts w:ascii="Times New Roman" w:hAnsi="Times New Roman" w:cs="Times New Roman"/>
        </w:rPr>
      </w:pPr>
      <w:r w:rsidRPr="008449B0">
        <w:rPr>
          <w:rFonts w:ascii="Times New Roman" w:hAnsi="Times New Roman" w:cs="Times New Roman"/>
          <w:noProof/>
        </w:rPr>
        <mc:AlternateContent>
          <mc:Choice Requires="wps">
            <w:drawing>
              <wp:inline distT="0" distB="0" distL="0" distR="0" wp14:anchorId="6FF302D2" wp14:editId="58C019EA">
                <wp:extent cx="301625" cy="301625"/>
                <wp:effectExtent l="0" t="0" r="3175" b="3175"/>
                <wp:docPr id="8" name="Obdĺžnik 8" descr="/drawing/s8gs1gtj.sv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CBBF02" id="Obdĺžnik 8" o:spid="_x0000_s1026" alt="/drawing/s8gs1gtj.sv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" filled="f" stroked="f">
                <o:lock v:ext="edit" aspectratio="t"/>
                <w10:anchorlock/>
              </v:rect>
            </w:pict>
          </mc:Fallback>
        </mc:AlternateContent>
      </w:r>
    </w:p>
    <w:p w:rsidR="008449B0" w:rsidRDefault="008449B0" w:rsidP="008449B0">
      <w:pPr>
        <w:jc w:val="both"/>
      </w:pPr>
      <w:r>
        <w:t xml:space="preserve">           </w:t>
      </w:r>
      <w:r w:rsidRPr="00A320E6">
        <w:rPr>
          <w:noProof/>
        </w:rPr>
        <w:drawing>
          <wp:inline distT="0" distB="0" distL="0" distR="0" wp14:anchorId="5CAF07F0" wp14:editId="41D06B89">
            <wp:extent cx="3934762" cy="5247374"/>
            <wp:effectExtent l="0" t="0" r="8890" b="0"/>
            <wp:docPr id="9" name="Obrázok 9" descr="C:\Users\uzivatel\AppData\Local\Temp\Rozkvitnutý 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AppData\Local\Temp\Rozkvitnutý str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833" cy="525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9B0" w:rsidRDefault="008449B0" w:rsidP="008449B0">
      <w:pPr>
        <w:jc w:val="both"/>
      </w:pPr>
      <w:r>
        <w:t xml:space="preserve">       </w:t>
      </w:r>
    </w:p>
    <w:p w:rsidR="008449B0" w:rsidRDefault="008449B0" w:rsidP="008449B0">
      <w:pPr>
        <w:jc w:val="both"/>
      </w:pPr>
    </w:p>
    <w:p w:rsidR="008449B0" w:rsidRDefault="008449B0" w:rsidP="008449B0">
      <w:pPr>
        <w:jc w:val="both"/>
      </w:pPr>
    </w:p>
    <w:p w:rsidR="008449B0" w:rsidRDefault="008449B0" w:rsidP="008449B0">
      <w:pPr>
        <w:jc w:val="both"/>
        <w:rPr>
          <w:b/>
          <w:sz w:val="28"/>
          <w:szCs w:val="28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Default="000D326F" w:rsidP="00DB304D">
      <w:pPr>
        <w:spacing w:line="240" w:lineRule="auto"/>
        <w:rPr>
          <w:rFonts w:ascii="Times New Roman" w:hAnsi="Times New Roman" w:cs="Times New Roman"/>
        </w:rPr>
      </w:pPr>
    </w:p>
    <w:p w:rsidR="000D326F" w:rsidRPr="00DB304D" w:rsidRDefault="000D326F" w:rsidP="00DB304D">
      <w:pPr>
        <w:spacing w:line="240" w:lineRule="auto"/>
        <w:rPr>
          <w:rFonts w:ascii="Times New Roman" w:hAnsi="Times New Roman" w:cs="Times New Roman"/>
        </w:rPr>
      </w:pPr>
    </w:p>
    <w:sectPr w:rsidR="000D326F" w:rsidRPr="00DB30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3622F9"/>
    <w:multiLevelType w:val="hybridMultilevel"/>
    <w:tmpl w:val="D94CC14C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7262884"/>
    <w:multiLevelType w:val="hybridMultilevel"/>
    <w:tmpl w:val="F6D4EAE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ED0021"/>
    <w:multiLevelType w:val="hybridMultilevel"/>
    <w:tmpl w:val="E2D6D0BE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6249D5"/>
    <w:multiLevelType w:val="hybridMultilevel"/>
    <w:tmpl w:val="7AAC8352"/>
    <w:lvl w:ilvl="0" w:tplc="6C126618">
      <w:start w:val="1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56A8934" w:tentative="1">
      <w:start w:val="1"/>
      <w:numFmt w:val="bullet"/>
      <w:lvlText w:val="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901EC6" w:tentative="1">
      <w:start w:val="1"/>
      <w:numFmt w:val="bullet"/>
      <w:lvlText w:val="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B61168" w:tentative="1">
      <w:start w:val="1"/>
      <w:numFmt w:val="bullet"/>
      <w:lvlText w:val="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CFA4C70" w:tentative="1">
      <w:start w:val="1"/>
      <w:numFmt w:val="bullet"/>
      <w:lvlText w:val="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6AD1BE" w:tentative="1">
      <w:start w:val="1"/>
      <w:numFmt w:val="bullet"/>
      <w:lvlText w:val="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3E2942" w:tentative="1">
      <w:start w:val="1"/>
      <w:numFmt w:val="bullet"/>
      <w:lvlText w:val="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F87E6E" w:tentative="1">
      <w:start w:val="1"/>
      <w:numFmt w:val="bullet"/>
      <w:lvlText w:val="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93E26F0" w:tentative="1">
      <w:start w:val="1"/>
      <w:numFmt w:val="bullet"/>
      <w:lvlText w:val="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C68E0"/>
    <w:multiLevelType w:val="hybridMultilevel"/>
    <w:tmpl w:val="61FA4EDC"/>
    <w:lvl w:ilvl="0" w:tplc="041B000D">
      <w:start w:val="1"/>
      <w:numFmt w:val="bullet"/>
      <w:lvlText w:val=""/>
      <w:lvlJc w:val="left"/>
      <w:pPr>
        <w:ind w:left="787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64D10495"/>
    <w:multiLevelType w:val="hybridMultilevel"/>
    <w:tmpl w:val="F8E2BFE6"/>
    <w:lvl w:ilvl="0" w:tplc="041B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6" w15:restartNumberingAfterBreak="0">
    <w:nsid w:val="6B1E2C44"/>
    <w:multiLevelType w:val="hybridMultilevel"/>
    <w:tmpl w:val="B4640A22"/>
    <w:lvl w:ilvl="0" w:tplc="1D6C006A">
      <w:start w:val="1"/>
      <w:numFmt w:val="bullet"/>
      <w:lvlText w:val=""/>
      <w:lvlJc w:val="left"/>
      <w:pPr>
        <w:tabs>
          <w:tab w:val="num" w:pos="1210"/>
        </w:tabs>
        <w:ind w:left="1210" w:hanging="360"/>
      </w:pPr>
      <w:rPr>
        <w:rFonts w:ascii="Wingdings" w:hAnsi="Wingdings" w:hint="default"/>
      </w:rPr>
    </w:lvl>
    <w:lvl w:ilvl="1" w:tplc="225C9812" w:tentative="1">
      <w:start w:val="1"/>
      <w:numFmt w:val="bullet"/>
      <w:lvlText w:val=""/>
      <w:lvlJc w:val="left"/>
      <w:pPr>
        <w:tabs>
          <w:tab w:val="num" w:pos="1930"/>
        </w:tabs>
        <w:ind w:left="1930" w:hanging="360"/>
      </w:pPr>
      <w:rPr>
        <w:rFonts w:ascii="Wingdings" w:hAnsi="Wingdings" w:hint="default"/>
      </w:rPr>
    </w:lvl>
    <w:lvl w:ilvl="2" w:tplc="538EBE02" w:tentative="1">
      <w:start w:val="1"/>
      <w:numFmt w:val="bullet"/>
      <w:lvlText w:val=""/>
      <w:lvlJc w:val="left"/>
      <w:pPr>
        <w:tabs>
          <w:tab w:val="num" w:pos="2650"/>
        </w:tabs>
        <w:ind w:left="2650" w:hanging="360"/>
      </w:pPr>
      <w:rPr>
        <w:rFonts w:ascii="Wingdings" w:hAnsi="Wingdings" w:hint="default"/>
      </w:rPr>
    </w:lvl>
    <w:lvl w:ilvl="3" w:tplc="E9B8CC7C" w:tentative="1">
      <w:start w:val="1"/>
      <w:numFmt w:val="bullet"/>
      <w:lvlText w:val=""/>
      <w:lvlJc w:val="left"/>
      <w:pPr>
        <w:tabs>
          <w:tab w:val="num" w:pos="3370"/>
        </w:tabs>
        <w:ind w:left="3370" w:hanging="360"/>
      </w:pPr>
      <w:rPr>
        <w:rFonts w:ascii="Wingdings" w:hAnsi="Wingdings" w:hint="default"/>
      </w:rPr>
    </w:lvl>
    <w:lvl w:ilvl="4" w:tplc="3904D16E" w:tentative="1">
      <w:start w:val="1"/>
      <w:numFmt w:val="bullet"/>
      <w:lvlText w:val=""/>
      <w:lvlJc w:val="left"/>
      <w:pPr>
        <w:tabs>
          <w:tab w:val="num" w:pos="4090"/>
        </w:tabs>
        <w:ind w:left="4090" w:hanging="360"/>
      </w:pPr>
      <w:rPr>
        <w:rFonts w:ascii="Wingdings" w:hAnsi="Wingdings" w:hint="default"/>
      </w:rPr>
    </w:lvl>
    <w:lvl w:ilvl="5" w:tplc="F97812E0" w:tentative="1">
      <w:start w:val="1"/>
      <w:numFmt w:val="bullet"/>
      <w:lvlText w:val=""/>
      <w:lvlJc w:val="left"/>
      <w:pPr>
        <w:tabs>
          <w:tab w:val="num" w:pos="4810"/>
        </w:tabs>
        <w:ind w:left="4810" w:hanging="360"/>
      </w:pPr>
      <w:rPr>
        <w:rFonts w:ascii="Wingdings" w:hAnsi="Wingdings" w:hint="default"/>
      </w:rPr>
    </w:lvl>
    <w:lvl w:ilvl="6" w:tplc="880EFC72" w:tentative="1">
      <w:start w:val="1"/>
      <w:numFmt w:val="bullet"/>
      <w:lvlText w:val=""/>
      <w:lvlJc w:val="left"/>
      <w:pPr>
        <w:tabs>
          <w:tab w:val="num" w:pos="5530"/>
        </w:tabs>
        <w:ind w:left="5530" w:hanging="360"/>
      </w:pPr>
      <w:rPr>
        <w:rFonts w:ascii="Wingdings" w:hAnsi="Wingdings" w:hint="default"/>
      </w:rPr>
    </w:lvl>
    <w:lvl w:ilvl="7" w:tplc="5DE21806" w:tentative="1">
      <w:start w:val="1"/>
      <w:numFmt w:val="bullet"/>
      <w:lvlText w:val=""/>
      <w:lvlJc w:val="left"/>
      <w:pPr>
        <w:tabs>
          <w:tab w:val="num" w:pos="6250"/>
        </w:tabs>
        <w:ind w:left="6250" w:hanging="360"/>
      </w:pPr>
      <w:rPr>
        <w:rFonts w:ascii="Wingdings" w:hAnsi="Wingdings" w:hint="default"/>
      </w:rPr>
    </w:lvl>
    <w:lvl w:ilvl="8" w:tplc="DF8454C6" w:tentative="1">
      <w:start w:val="1"/>
      <w:numFmt w:val="bullet"/>
      <w:lvlText w:val=""/>
      <w:lvlJc w:val="left"/>
      <w:pPr>
        <w:tabs>
          <w:tab w:val="num" w:pos="6970"/>
        </w:tabs>
        <w:ind w:left="6970" w:hanging="360"/>
      </w:pPr>
      <w:rPr>
        <w:rFonts w:ascii="Wingdings" w:hAnsi="Wingdings" w:hint="default"/>
      </w:rPr>
    </w:lvl>
  </w:abstractNum>
  <w:abstractNum w:abstractNumId="7" w15:restartNumberingAfterBreak="0">
    <w:nsid w:val="6C751B51"/>
    <w:multiLevelType w:val="hybridMultilevel"/>
    <w:tmpl w:val="CB9CCD9A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1D4820"/>
    <w:multiLevelType w:val="hybridMultilevel"/>
    <w:tmpl w:val="9424D7A4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EE22FCD"/>
    <w:multiLevelType w:val="hybridMultilevel"/>
    <w:tmpl w:val="C8061B1A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073DE1"/>
    <w:multiLevelType w:val="hybridMultilevel"/>
    <w:tmpl w:val="61EC06A8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521EF5"/>
    <w:multiLevelType w:val="hybridMultilevel"/>
    <w:tmpl w:val="45D43C10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513C12"/>
    <w:multiLevelType w:val="hybridMultilevel"/>
    <w:tmpl w:val="9E78F252"/>
    <w:lvl w:ilvl="0" w:tplc="041B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4"/>
  </w:num>
  <w:num w:numId="3">
    <w:abstractNumId w:val="5"/>
  </w:num>
  <w:num w:numId="4">
    <w:abstractNumId w:val="11"/>
  </w:num>
  <w:num w:numId="5">
    <w:abstractNumId w:val="9"/>
  </w:num>
  <w:num w:numId="6">
    <w:abstractNumId w:val="0"/>
  </w:num>
  <w:num w:numId="7">
    <w:abstractNumId w:val="12"/>
  </w:num>
  <w:num w:numId="8">
    <w:abstractNumId w:val="8"/>
  </w:num>
  <w:num w:numId="9">
    <w:abstractNumId w:val="1"/>
  </w:num>
  <w:num w:numId="10">
    <w:abstractNumId w:val="2"/>
  </w:num>
  <w:num w:numId="11">
    <w:abstractNumId w:val="6"/>
  </w:num>
  <w:num w:numId="12">
    <w:abstractNumId w:val="3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1E0D"/>
    <w:rsid w:val="000A3680"/>
    <w:rsid w:val="000D326F"/>
    <w:rsid w:val="003D2A26"/>
    <w:rsid w:val="00431E0D"/>
    <w:rsid w:val="00601DCB"/>
    <w:rsid w:val="006E74A6"/>
    <w:rsid w:val="008449B0"/>
    <w:rsid w:val="008F417D"/>
    <w:rsid w:val="00DB304D"/>
    <w:rsid w:val="00ED6E15"/>
    <w:rsid w:val="00FB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BF2C47-DF5A-4F11-855A-9A9D575887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ED6E15"/>
    <w:pPr>
      <w:spacing w:after="200" w:line="276" w:lineRule="auto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ED6E15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3D2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5395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10</Pages>
  <Words>1129</Words>
  <Characters>6438</Characters>
  <Application>Microsoft Office Word</Application>
  <DocSecurity>0</DocSecurity>
  <Lines>53</Lines>
  <Paragraphs>15</Paragraphs>
  <ScaleCrop>false</ScaleCrop>
  <Company/>
  <LinksUpToDate>false</LinksUpToDate>
  <CharactersWithSpaces>7552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szs-lt02</dc:creator>
  <cp:keywords/>
  <dc:description/>
  <cp:lastModifiedBy>szs-lt02</cp:lastModifiedBy>
  <cp:revision>10</cp:revision>
  <dcterms:created xsi:type="dcterms:W3CDTF">2020-05-21T19:39:00Z</dcterms:created>
  <dcterms:modified xsi:type="dcterms:W3CDTF">2020-05-21T19:54:00Z</dcterms:modified>
</cp:coreProperties>
</file>