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1495" w14:textId="77777777" w:rsidR="00477F66" w:rsidRDefault="001E6CF8" w:rsidP="00B440DB">
      <w:r>
        <w:rPr>
          <w:noProof/>
          <w:lang w:eastAsia="sk-SK"/>
        </w:rPr>
        <w:drawing>
          <wp:inline distT="0" distB="0" distL="0" distR="0" wp14:anchorId="3B910542" wp14:editId="45838F1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72DE" w14:textId="77777777" w:rsidR="00477F66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A6A8738" w14:textId="77777777" w:rsidR="00477F66" w:rsidRPr="002E3F1A" w:rsidRDefault="00477F66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3D21748" w14:textId="77777777" w:rsidR="00477F66" w:rsidRPr="00B440DB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477F66" w:rsidRPr="007B6C7D" w14:paraId="13A9BA7B" w14:textId="77777777">
        <w:tc>
          <w:tcPr>
            <w:tcW w:w="4606" w:type="dxa"/>
          </w:tcPr>
          <w:p w14:paraId="1DD3F7E1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7D93A98" w14:textId="77777777" w:rsidR="00477F66" w:rsidRPr="007B6C7D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 w14:paraId="5C4176F7" w14:textId="77777777">
        <w:tc>
          <w:tcPr>
            <w:tcW w:w="4606" w:type="dxa"/>
          </w:tcPr>
          <w:p w14:paraId="7163AB51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7B029D4" w14:textId="77777777" w:rsidR="00477F66" w:rsidRPr="001620FF" w:rsidRDefault="00477F66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 w14:paraId="0CB30401" w14:textId="77777777">
        <w:tc>
          <w:tcPr>
            <w:tcW w:w="4606" w:type="dxa"/>
          </w:tcPr>
          <w:p w14:paraId="567DD079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3B39DA1" w14:textId="77777777" w:rsidR="00477F66" w:rsidRPr="009B4B14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3C30BE11" w14:textId="77777777">
        <w:trPr>
          <w:trHeight w:val="967"/>
        </w:trPr>
        <w:tc>
          <w:tcPr>
            <w:tcW w:w="4606" w:type="dxa"/>
          </w:tcPr>
          <w:p w14:paraId="4AAD5E06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77FCE6D7" w14:textId="22DB622A"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B1602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 w14:paraId="48A7C6BB" w14:textId="77777777">
        <w:trPr>
          <w:trHeight w:val="302"/>
        </w:trPr>
        <w:tc>
          <w:tcPr>
            <w:tcW w:w="4606" w:type="dxa"/>
          </w:tcPr>
          <w:p w14:paraId="34F864AC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383AF3CD" w14:textId="77777777"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 w14:paraId="0E3D47E1" w14:textId="77777777">
        <w:tc>
          <w:tcPr>
            <w:tcW w:w="4606" w:type="dxa"/>
          </w:tcPr>
          <w:p w14:paraId="677FC3CE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2B87A7CE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477F66" w:rsidRPr="007B6C7D" w14:paraId="0F3E1AC2" w14:textId="77777777">
        <w:tc>
          <w:tcPr>
            <w:tcW w:w="4606" w:type="dxa"/>
          </w:tcPr>
          <w:p w14:paraId="5FFB457F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45A61345" w14:textId="07E90E34" w:rsidR="00477F66" w:rsidRPr="009B4B14" w:rsidRDefault="001E6CF8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65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</w:t>
            </w:r>
            <w:r w:rsidR="00E46527">
              <w:rPr>
                <w:rFonts w:ascii="Times New Roman" w:hAnsi="Times New Roman"/>
              </w:rPr>
              <w:t>3</w:t>
            </w:r>
            <w:r w:rsidR="00477F66">
              <w:rPr>
                <w:rFonts w:ascii="Times New Roman" w:hAnsi="Times New Roman"/>
              </w:rPr>
              <w:t>.2020</w:t>
            </w:r>
          </w:p>
        </w:tc>
      </w:tr>
      <w:tr w:rsidR="00477F66" w:rsidRPr="007B6C7D" w14:paraId="369CDAD6" w14:textId="77777777">
        <w:tc>
          <w:tcPr>
            <w:tcW w:w="4606" w:type="dxa"/>
          </w:tcPr>
          <w:p w14:paraId="5C952C0A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61C751E0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2CEC63C6" w14:textId="77777777">
        <w:tc>
          <w:tcPr>
            <w:tcW w:w="4606" w:type="dxa"/>
          </w:tcPr>
          <w:p w14:paraId="3A842320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7A44653A" w14:textId="77777777" w:rsidR="00477F66" w:rsidRPr="009B4B14" w:rsidRDefault="00477F66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477F66" w:rsidRPr="007B6C7D" w14:paraId="5B8084E9" w14:textId="77777777">
        <w:tc>
          <w:tcPr>
            <w:tcW w:w="4606" w:type="dxa"/>
          </w:tcPr>
          <w:p w14:paraId="03BC6698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6DB88984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6C77D780" w14:textId="77777777" w:rsidR="00477F66" w:rsidRPr="00137050" w:rsidRDefault="00477F66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477F66" w:rsidRPr="007B6C7D" w14:paraId="1DE5B60C" w14:textId="77777777">
        <w:trPr>
          <w:trHeight w:val="6419"/>
        </w:trPr>
        <w:tc>
          <w:tcPr>
            <w:tcW w:w="9212" w:type="dxa"/>
          </w:tcPr>
          <w:p w14:paraId="4C93492D" w14:textId="77777777" w:rsidR="00685753" w:rsidRPr="001E6CF8" w:rsidRDefault="0068575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6B30F8" w14:textId="77777777" w:rsidR="00477F66" w:rsidRPr="001E6CF8" w:rsidRDefault="00477F66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6CF8">
              <w:rPr>
                <w:rFonts w:ascii="Times New Roman" w:hAnsi="Times New Roman"/>
                <w:b/>
              </w:rPr>
              <w:t>Manažérske zhrnutie:</w:t>
            </w:r>
          </w:p>
          <w:p w14:paraId="304269F8" w14:textId="77777777" w:rsidR="00685753" w:rsidRPr="001E6CF8" w:rsidRDefault="00685753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550312" w14:textId="645C6FDA" w:rsidR="00477F66" w:rsidRDefault="00477F66" w:rsidP="00460FC6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  <w:lang w:eastAsia="sk-SK"/>
              </w:rPr>
              <w:t xml:space="preserve">kľúčové slová: </w:t>
            </w:r>
            <w:r w:rsidR="006C35CB">
              <w:rPr>
                <w:rFonts w:ascii="Times New Roman" w:hAnsi="Times New Roman"/>
                <w:lang w:eastAsia="sk-SK"/>
              </w:rPr>
              <w:t xml:space="preserve">spôsoby </w:t>
            </w:r>
            <w:r w:rsidR="006C35CB">
              <w:rPr>
                <w:rFonts w:ascii="Times New Roman" w:hAnsi="Times New Roman"/>
              </w:rPr>
              <w:t>hodnotenia úloh na rozvoj čitateľskej gramotnosti</w:t>
            </w:r>
          </w:p>
          <w:p w14:paraId="493BE5F9" w14:textId="77777777" w:rsidR="006C35CB" w:rsidRPr="001E6CF8" w:rsidRDefault="006C35CB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3D638C4D" w14:textId="77777777" w:rsidR="00477F66" w:rsidRPr="001E6CF8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E6CF8">
              <w:rPr>
                <w:rFonts w:ascii="Times New Roman" w:hAnsi="Times New Roman"/>
                <w:lang w:eastAsia="sk-SK"/>
              </w:rPr>
              <w:t>krátka anotácia:</w:t>
            </w:r>
          </w:p>
          <w:p w14:paraId="36560AB6" w14:textId="6DD6DF37" w:rsidR="00477F66" w:rsidRPr="006C35CB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6C35CB">
              <w:rPr>
                <w:rFonts w:ascii="Times New Roman" w:hAnsi="Times New Roman"/>
              </w:rPr>
              <w:t>Prirodzenou súčasťou výchovno-vzdelávacieho procesu je hodnotenie procesov a výsledkov práce žiakov. Príprava spôsobov hodnotenia úspešnosti žiakov v čítaní s porozumením nadväzuje a logicky súvisí s predchádzajúcimi časťami plánovania, pretože vychádzame z toho, čo budeme hodnotiť (výkon v súlade so vzdelávacím štandardom) a podľa ktorých kritérií budeme hodnotiť (očakávaná miera výkonu).</w:t>
            </w:r>
          </w:p>
        </w:tc>
      </w:tr>
      <w:tr w:rsidR="00477F66" w:rsidRPr="007B6C7D" w14:paraId="0D3790E7" w14:textId="77777777" w:rsidTr="00B1602D">
        <w:trPr>
          <w:trHeight w:val="2126"/>
        </w:trPr>
        <w:tc>
          <w:tcPr>
            <w:tcW w:w="9212" w:type="dxa"/>
          </w:tcPr>
          <w:p w14:paraId="10859A3E" w14:textId="77777777" w:rsidR="00477F66" w:rsidRPr="00E46527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46527">
              <w:rPr>
                <w:rFonts w:ascii="Times New Roman" w:hAnsi="Times New Roman"/>
              </w:rPr>
              <w:t xml:space="preserve"> </w:t>
            </w:r>
          </w:p>
          <w:p w14:paraId="707AF29E" w14:textId="77777777" w:rsidR="00477F66" w:rsidRPr="00E46527" w:rsidRDefault="00477F66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37BA9D25" w14:textId="77777777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a/ Otvorenie stretnutia.</w:t>
            </w:r>
          </w:p>
          <w:p w14:paraId="0D2B7720" w14:textId="36D76287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b/ </w:t>
            </w:r>
            <w:r w:rsidR="006C35CB" w:rsidRPr="00E46527">
              <w:rPr>
                <w:rFonts w:ascii="Times New Roman" w:hAnsi="Times New Roman"/>
              </w:rPr>
              <w:t>Spôsoby hodnotenia úloh na hodinách čitateľskej gramotnosti</w:t>
            </w:r>
          </w:p>
          <w:p w14:paraId="5785C291" w14:textId="2645D852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861A81" w14:textId="77777777" w:rsidR="00685753" w:rsidRPr="00E46527" w:rsidRDefault="00685753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221BD" w14:textId="77777777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V plánovaní spôsobov hodnotenia má uvažovať učiteľ nad otázkami: a) Ktorý druh hodnotenia použijem? </w:t>
            </w:r>
          </w:p>
          <w:p w14:paraId="17CC929B" w14:textId="77777777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b) Ako zistím výkon žiaka? </w:t>
            </w:r>
          </w:p>
          <w:p w14:paraId="7286A369" w14:textId="065864D4" w:rsidR="00477F66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c) Akou formou vyjadrím hodnotenie výkonu?</w:t>
            </w:r>
          </w:p>
          <w:p w14:paraId="0820C680" w14:textId="77777777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14D06" w14:textId="78B90DB8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Priebežné hodnotenie výkonu žiaka má spĺňať predovšetkým poznávaciu funkciu, a preto je založené na poskytovaní vecnej spätnej väzby žiakovi v ústnej alebo písomnej forme. </w:t>
            </w:r>
          </w:p>
          <w:p w14:paraId="19097F8A" w14:textId="118B0B06" w:rsidR="006C35CB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Záverečné hodnotenie má uzatvárať proces učenia sa žiaka, preto sa obvykle spája s tematickým či časovým celkom. Je vhodné a logické, ak učiteľ plánuje spôsoby hodnotenia úspešnosti žiaka v čítaní s porozumením na záver tematického celku a v súlade so ŠkVP. </w:t>
            </w:r>
          </w:p>
          <w:p w14:paraId="1E3291EA" w14:textId="77777777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502E65" w14:textId="15148258" w:rsidR="006C35CB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Priebežné a záverečné hodnotenie je jedným z druhov hodnotenia.</w:t>
            </w:r>
          </w:p>
          <w:p w14:paraId="4ED9369F" w14:textId="77777777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D88DE" w14:textId="7E1144A1" w:rsidR="006C35CB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Spomedzi rôznych nástrojov sa v našej praxi aj na vyučovaní používajú najčastejšie riadené ústne skúšanie, test a písomná práca.</w:t>
            </w:r>
          </w:p>
          <w:p w14:paraId="7782D0A4" w14:textId="77777777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BC2B3" w14:textId="77777777" w:rsid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Ústnym skúšaním je možné zistiť dvojaké schopnosti. </w:t>
            </w:r>
          </w:p>
          <w:p w14:paraId="67FF563D" w14:textId="77777777" w:rsid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Ak pri individuálnom skúšaní použijeme známy text, s ktorým sa žiak oboznámil na predchádzajúcich vyučovacích hodinách, učiteľ otázkami zistí len reproduktívne zručnosti. </w:t>
            </w:r>
          </w:p>
          <w:p w14:paraId="157D4D37" w14:textId="37F909F2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Žiaci by preto mali dostať neznámy text, aby prejavili dosiahnutú úroveň schopnosti spracovať informácie, úroveň svojej čitateľskej gramotnosti. </w:t>
            </w:r>
          </w:p>
          <w:p w14:paraId="00953FD3" w14:textId="499C4D62" w:rsidR="006C35CB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Text s pomiešanými vetami je vhodnou metódou na zistenie medzivetného porozumenia. Žiak pracuje s textom, v ktorom sú vety s poprehadzovaným poradím a jeho úlohou je zoradiť vety podľa </w:t>
            </w:r>
            <w:r w:rsidRPr="00E46527">
              <w:rPr>
                <w:rFonts w:ascii="Times New Roman" w:hAnsi="Times New Roman"/>
              </w:rPr>
              <w:lastRenderedPageBreak/>
              <w:t>zmyslu. Metódu je vhodné použiť pri textoch, ktoré opisujú dej alebo príčinno</w:t>
            </w:r>
            <w:r w:rsidR="00E46527" w:rsidRPr="00E46527">
              <w:rPr>
                <w:rFonts w:ascii="Times New Roman" w:hAnsi="Times New Roman"/>
              </w:rPr>
              <w:t>-</w:t>
            </w:r>
            <w:r w:rsidRPr="00E46527">
              <w:rPr>
                <w:rFonts w:ascii="Times New Roman" w:hAnsi="Times New Roman"/>
              </w:rPr>
              <w:t>následné vzťahy. Hodnotí sa správne napojenie vety na predchádzajúcu vetu.</w:t>
            </w:r>
          </w:p>
          <w:p w14:paraId="0C517FAC" w14:textId="77777777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652C09" w14:textId="6AD833A4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Pri plánovaní foriem hodnotenia sa učiteľ pripravuje na poskytovanie spätnej väzby, ktorá má byť formulovaná ako vecná informácia pre žiaka o splnení činnosti, o správnosti postupu, o príčinách neúspechu a pod. a využíva sa najmä v priebežnom hodnotení v procese učenia sa ako ústny alebo písomný komentár k práci žiaka.</w:t>
            </w:r>
          </w:p>
          <w:p w14:paraId="3F647DB6" w14:textId="12B338C3" w:rsidR="00E46527" w:rsidRPr="00E46527" w:rsidRDefault="00E46527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 w14:paraId="127EDED6" w14:textId="77777777">
        <w:trPr>
          <w:trHeight w:val="6419"/>
        </w:trPr>
        <w:tc>
          <w:tcPr>
            <w:tcW w:w="9212" w:type="dxa"/>
          </w:tcPr>
          <w:p w14:paraId="27BEA2F8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77ECEA5" w14:textId="77777777" w:rsidR="00477F66" w:rsidRDefault="00477F66" w:rsidP="00C220D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14:paraId="36CA85E1" w14:textId="690F10B0" w:rsidR="00477F66" w:rsidRPr="007B6C7D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preštudovali podrobnejšie materiály k </w:t>
            </w:r>
            <w:r w:rsidR="00E46527">
              <w:rPr>
                <w:rFonts w:ascii="Times New Roman" w:hAnsi="Times New Roman"/>
              </w:rPr>
              <w:t>nasledujúcej</w:t>
            </w:r>
            <w:r>
              <w:rPr>
                <w:rFonts w:ascii="Times New Roman" w:hAnsi="Times New Roman"/>
              </w:rPr>
              <w:t xml:space="preserve"> téme.</w:t>
            </w:r>
          </w:p>
        </w:tc>
      </w:tr>
    </w:tbl>
    <w:p w14:paraId="28375FE8" w14:textId="77777777" w:rsidR="001E6CF8" w:rsidRDefault="001E6CF8" w:rsidP="00B440DB">
      <w:pPr>
        <w:tabs>
          <w:tab w:val="left" w:pos="1114"/>
        </w:tabs>
      </w:pPr>
    </w:p>
    <w:p w14:paraId="6F67088B" w14:textId="77777777" w:rsidR="00477F66" w:rsidRPr="00B440DB" w:rsidRDefault="00477F66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477F66" w:rsidRPr="007B6C7D" w14:paraId="1BDD1671" w14:textId="77777777">
        <w:tc>
          <w:tcPr>
            <w:tcW w:w="4077" w:type="dxa"/>
          </w:tcPr>
          <w:p w14:paraId="5EBF9E5A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82AC539" w14:textId="77777777" w:rsidR="00477F66" w:rsidRPr="003F1FDE" w:rsidRDefault="00477F66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Mgr. Soňa Chmelíková</w:t>
            </w:r>
          </w:p>
        </w:tc>
      </w:tr>
      <w:tr w:rsidR="00477F66" w:rsidRPr="007B6C7D" w14:paraId="7821C421" w14:textId="77777777">
        <w:tc>
          <w:tcPr>
            <w:tcW w:w="4077" w:type="dxa"/>
          </w:tcPr>
          <w:p w14:paraId="0BB2B4E9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1D30989" w14:textId="337CE5B7" w:rsidR="00477F66" w:rsidRPr="003F1FDE" w:rsidRDefault="001E6C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E46527">
              <w:rPr>
                <w:rFonts w:ascii="Times New Roman" w:hAnsi="Times New Roman"/>
                <w:lang w:eastAsia="sk-SK"/>
              </w:rPr>
              <w:t>5</w:t>
            </w:r>
            <w:r>
              <w:rPr>
                <w:rFonts w:ascii="Times New Roman" w:hAnsi="Times New Roman"/>
                <w:lang w:eastAsia="sk-SK"/>
              </w:rPr>
              <w:t>.0</w:t>
            </w:r>
            <w:r w:rsidR="00E46527">
              <w:rPr>
                <w:rFonts w:ascii="Times New Roman" w:hAnsi="Times New Roman"/>
                <w:lang w:eastAsia="sk-SK"/>
              </w:rPr>
              <w:t>3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 w14:paraId="2F06CC8A" w14:textId="77777777">
        <w:tc>
          <w:tcPr>
            <w:tcW w:w="4077" w:type="dxa"/>
          </w:tcPr>
          <w:p w14:paraId="426E0D64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3048248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477F66" w:rsidRPr="007B6C7D" w14:paraId="0B76CA57" w14:textId="77777777">
        <w:tc>
          <w:tcPr>
            <w:tcW w:w="4077" w:type="dxa"/>
          </w:tcPr>
          <w:p w14:paraId="32E18F71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48BC91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477F66" w:rsidRPr="007B6C7D" w14:paraId="5B760228" w14:textId="77777777">
        <w:tc>
          <w:tcPr>
            <w:tcW w:w="4077" w:type="dxa"/>
          </w:tcPr>
          <w:p w14:paraId="673D1FE7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EFDD8E1" w14:textId="701EE780" w:rsidR="00477F66" w:rsidRPr="003F1FDE" w:rsidRDefault="001E6C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E46527">
              <w:rPr>
                <w:rFonts w:ascii="Times New Roman" w:hAnsi="Times New Roman"/>
                <w:lang w:eastAsia="sk-SK"/>
              </w:rPr>
              <w:t>5</w:t>
            </w:r>
            <w:r>
              <w:rPr>
                <w:rFonts w:ascii="Times New Roman" w:hAnsi="Times New Roman"/>
                <w:lang w:eastAsia="sk-SK"/>
              </w:rPr>
              <w:t>.0</w:t>
            </w:r>
            <w:r w:rsidR="00E46527">
              <w:rPr>
                <w:rFonts w:ascii="Times New Roman" w:hAnsi="Times New Roman"/>
                <w:lang w:eastAsia="sk-SK"/>
              </w:rPr>
              <w:t>3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 w14:paraId="6570076A" w14:textId="77777777">
        <w:tc>
          <w:tcPr>
            <w:tcW w:w="4077" w:type="dxa"/>
          </w:tcPr>
          <w:p w14:paraId="593DB13D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EC562E7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15D96300" w14:textId="77777777" w:rsidR="00477F66" w:rsidRDefault="00477F66" w:rsidP="00B440DB">
      <w:pPr>
        <w:tabs>
          <w:tab w:val="left" w:pos="1114"/>
        </w:tabs>
      </w:pPr>
    </w:p>
    <w:p w14:paraId="4FB7A348" w14:textId="77777777" w:rsidR="00477F66" w:rsidRDefault="00477F66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FFE868" w14:textId="77777777" w:rsidR="00477F66" w:rsidRPr="001E6CF8" w:rsidRDefault="00477F66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83C329" w14:textId="77777777"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FE2CC84" w14:textId="77777777"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ACCCEE1" w14:textId="77777777" w:rsidR="00477F66" w:rsidRDefault="00477F66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E6CF8">
        <w:rPr>
          <w:noProof/>
          <w:lang w:eastAsia="sk-SK"/>
        </w:rPr>
        <w:drawing>
          <wp:inline distT="0" distB="0" distL="0" distR="0" wp14:anchorId="63163914" wp14:editId="6698A38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77F66" w:rsidRPr="007B6C7D" w14:paraId="32BBF6CC" w14:textId="77777777">
        <w:tc>
          <w:tcPr>
            <w:tcW w:w="3528" w:type="dxa"/>
          </w:tcPr>
          <w:p w14:paraId="3E2948EF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50DFBF55" w14:textId="77777777" w:rsidR="00477F66" w:rsidRPr="007B6C7D" w:rsidRDefault="00477F66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 w14:paraId="20F8A470" w14:textId="77777777">
        <w:tc>
          <w:tcPr>
            <w:tcW w:w="3528" w:type="dxa"/>
          </w:tcPr>
          <w:p w14:paraId="6FF7BE8F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0E56549C" w14:textId="77777777" w:rsidR="00477F66" w:rsidRPr="001620FF" w:rsidRDefault="00477F66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 w14:paraId="7E1B45AB" w14:textId="77777777">
        <w:tc>
          <w:tcPr>
            <w:tcW w:w="3528" w:type="dxa"/>
          </w:tcPr>
          <w:p w14:paraId="7DC92643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28CDE6C8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100E2D92" w14:textId="77777777">
        <w:tc>
          <w:tcPr>
            <w:tcW w:w="3528" w:type="dxa"/>
          </w:tcPr>
          <w:p w14:paraId="774CA81B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52D9FEBB" w14:textId="35273212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B1602D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 w14:paraId="75293D8D" w14:textId="77777777">
        <w:tc>
          <w:tcPr>
            <w:tcW w:w="3528" w:type="dxa"/>
          </w:tcPr>
          <w:p w14:paraId="0AF6E128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3C2867F7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 w14:paraId="24348885" w14:textId="77777777">
        <w:tc>
          <w:tcPr>
            <w:tcW w:w="3528" w:type="dxa"/>
          </w:tcPr>
          <w:p w14:paraId="4A2B4DB9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7A5183A7" w14:textId="77777777" w:rsidR="00477F66" w:rsidRPr="005811B1" w:rsidRDefault="00477F66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14:paraId="0E660AB2" w14:textId="77777777" w:rsidR="00477F66" w:rsidRDefault="00477F66" w:rsidP="00D0796E">
      <w:pPr>
        <w:rPr>
          <w:sz w:val="12"/>
          <w:szCs w:val="12"/>
        </w:rPr>
      </w:pPr>
    </w:p>
    <w:p w14:paraId="58CC5AA8" w14:textId="3BB8A8BE" w:rsidR="00477F66" w:rsidRDefault="00477F66" w:rsidP="00D0796E">
      <w:pPr>
        <w:pStyle w:val="Nadpis1"/>
        <w:jc w:val="center"/>
        <w:rPr>
          <w:sz w:val="24"/>
          <w:szCs w:val="24"/>
          <w:lang w:val="sk-SK"/>
        </w:rPr>
      </w:pPr>
      <w:bookmarkStart w:id="0" w:name="_GoBack"/>
      <w:bookmarkEnd w:id="0"/>
      <w:r>
        <w:rPr>
          <w:sz w:val="24"/>
          <w:szCs w:val="24"/>
          <w:lang w:val="sk-SK"/>
        </w:rPr>
        <w:t>REZENČNÁ LISTINA</w:t>
      </w:r>
    </w:p>
    <w:p w14:paraId="32BEC370" w14:textId="77777777" w:rsidR="00477F66" w:rsidRPr="005811B1" w:rsidRDefault="00477F66" w:rsidP="005811B1">
      <w:pPr>
        <w:rPr>
          <w:sz w:val="8"/>
          <w:szCs w:val="8"/>
          <w:lang w:eastAsia="cs-CZ"/>
        </w:rPr>
      </w:pPr>
    </w:p>
    <w:p w14:paraId="5B5C6273" w14:textId="77777777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14:paraId="0239A98D" w14:textId="1A33D9FB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1E6CF8">
        <w:rPr>
          <w:rFonts w:ascii="Times New Roman" w:hAnsi="Times New Roman"/>
        </w:rPr>
        <w:t xml:space="preserve"> 2</w:t>
      </w:r>
      <w:r w:rsidR="00E46527">
        <w:rPr>
          <w:rFonts w:ascii="Times New Roman" w:hAnsi="Times New Roman"/>
        </w:rPr>
        <w:t>5</w:t>
      </w:r>
      <w:r w:rsidR="001E6CF8">
        <w:rPr>
          <w:rFonts w:ascii="Times New Roman" w:hAnsi="Times New Roman"/>
        </w:rPr>
        <w:t>.0</w:t>
      </w:r>
      <w:r w:rsidR="00E46527">
        <w:rPr>
          <w:rFonts w:ascii="Times New Roman" w:hAnsi="Times New Roman"/>
        </w:rPr>
        <w:t>3</w:t>
      </w:r>
      <w:r w:rsidR="001E6CF8">
        <w:rPr>
          <w:rFonts w:ascii="Times New Roman" w:hAnsi="Times New Roman"/>
        </w:rPr>
        <w:t>.2020</w:t>
      </w:r>
    </w:p>
    <w:p w14:paraId="792A3C8B" w14:textId="77777777" w:rsidR="00477F66" w:rsidRPr="005811B1" w:rsidRDefault="00477F66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14:paraId="646194C9" w14:textId="77777777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477F66" w:rsidRPr="005811B1" w14:paraId="2C6ABE3F" w14:textId="77777777">
        <w:trPr>
          <w:trHeight w:val="337"/>
        </w:trPr>
        <w:tc>
          <w:tcPr>
            <w:tcW w:w="544" w:type="dxa"/>
          </w:tcPr>
          <w:p w14:paraId="0E95D05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246673F9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097BCD2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6D7B409D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477F66" w:rsidRPr="005811B1" w14:paraId="65AEAF12" w14:textId="77777777">
        <w:trPr>
          <w:trHeight w:val="337"/>
        </w:trPr>
        <w:tc>
          <w:tcPr>
            <w:tcW w:w="544" w:type="dxa"/>
          </w:tcPr>
          <w:p w14:paraId="1611506E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14:paraId="314741C3" w14:textId="77777777"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  <w:tc>
          <w:tcPr>
            <w:tcW w:w="2126" w:type="dxa"/>
          </w:tcPr>
          <w:p w14:paraId="15B2995A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7FB1DE6B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7DBDA8BE" w14:textId="77777777">
        <w:trPr>
          <w:trHeight w:val="337"/>
        </w:trPr>
        <w:tc>
          <w:tcPr>
            <w:tcW w:w="544" w:type="dxa"/>
          </w:tcPr>
          <w:p w14:paraId="797F3DA5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14:paraId="216CE9AA" w14:textId="77777777" w:rsidR="00477F66" w:rsidRPr="005811B1" w:rsidRDefault="00477F66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14:paraId="6A4CE902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393F22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1201B2D8" w14:textId="77777777">
        <w:trPr>
          <w:trHeight w:val="337"/>
        </w:trPr>
        <w:tc>
          <w:tcPr>
            <w:tcW w:w="544" w:type="dxa"/>
          </w:tcPr>
          <w:p w14:paraId="6FFF7469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14:paraId="3621D5DC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14:paraId="4B161A2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9F75EE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4CD6F5B3" w14:textId="77777777">
        <w:trPr>
          <w:trHeight w:val="337"/>
        </w:trPr>
        <w:tc>
          <w:tcPr>
            <w:tcW w:w="544" w:type="dxa"/>
          </w:tcPr>
          <w:p w14:paraId="6636CEE6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14:paraId="5FAC43DD" w14:textId="77777777"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14:paraId="6EB46E3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1AF53AA1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6D9CAB3E" w14:textId="77777777" w:rsidR="00477F66" w:rsidRPr="005811B1" w:rsidRDefault="00477F66" w:rsidP="00E36C97">
      <w:pPr>
        <w:jc w:val="both"/>
        <w:rPr>
          <w:sz w:val="8"/>
          <w:szCs w:val="8"/>
        </w:rPr>
      </w:pPr>
    </w:p>
    <w:p w14:paraId="2E6253D9" w14:textId="77777777" w:rsidR="00477F66" w:rsidRDefault="00477F66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477F66" w:rsidRPr="007B6C7D" w14:paraId="1C84F4E4" w14:textId="77777777">
        <w:trPr>
          <w:trHeight w:val="337"/>
        </w:trPr>
        <w:tc>
          <w:tcPr>
            <w:tcW w:w="610" w:type="dxa"/>
          </w:tcPr>
          <w:p w14:paraId="0D377C15" w14:textId="77777777" w:rsidR="00477F66" w:rsidRPr="007B6C7D" w:rsidRDefault="00477F66" w:rsidP="00195BD6">
            <w:r w:rsidRPr="007B6C7D">
              <w:t>č.</w:t>
            </w:r>
          </w:p>
        </w:tc>
        <w:tc>
          <w:tcPr>
            <w:tcW w:w="4680" w:type="dxa"/>
          </w:tcPr>
          <w:p w14:paraId="249FF9B6" w14:textId="77777777" w:rsidR="00477F66" w:rsidRPr="007B6C7D" w:rsidRDefault="00477F66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83B8AEB" w14:textId="77777777" w:rsidR="00477F66" w:rsidRPr="007B6C7D" w:rsidRDefault="00477F66" w:rsidP="00195BD6">
            <w:r w:rsidRPr="007B6C7D">
              <w:t>Podpis</w:t>
            </w:r>
          </w:p>
        </w:tc>
        <w:tc>
          <w:tcPr>
            <w:tcW w:w="2126" w:type="dxa"/>
          </w:tcPr>
          <w:p w14:paraId="0F4D1E02" w14:textId="77777777" w:rsidR="00477F66" w:rsidRPr="007B6C7D" w:rsidRDefault="00477F66" w:rsidP="00195BD6">
            <w:r>
              <w:t>Inštitúcia</w:t>
            </w:r>
          </w:p>
        </w:tc>
      </w:tr>
      <w:tr w:rsidR="00477F66" w:rsidRPr="007B6C7D" w14:paraId="77167CE1" w14:textId="77777777">
        <w:trPr>
          <w:trHeight w:val="337"/>
        </w:trPr>
        <w:tc>
          <w:tcPr>
            <w:tcW w:w="610" w:type="dxa"/>
          </w:tcPr>
          <w:p w14:paraId="33B39137" w14:textId="77777777" w:rsidR="00477F66" w:rsidRPr="007B6C7D" w:rsidRDefault="00477F66" w:rsidP="00195BD6"/>
        </w:tc>
        <w:tc>
          <w:tcPr>
            <w:tcW w:w="4680" w:type="dxa"/>
          </w:tcPr>
          <w:p w14:paraId="0AD6C247" w14:textId="77777777"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14:paraId="6BE7C25B" w14:textId="77777777" w:rsidR="00477F66" w:rsidRPr="007B6C7D" w:rsidRDefault="00477F66" w:rsidP="00195BD6"/>
        </w:tc>
        <w:tc>
          <w:tcPr>
            <w:tcW w:w="2126" w:type="dxa"/>
          </w:tcPr>
          <w:p w14:paraId="35180F7A" w14:textId="77777777" w:rsidR="00477F66" w:rsidRPr="007B6C7D" w:rsidRDefault="00477F66" w:rsidP="00195BD6"/>
        </w:tc>
      </w:tr>
      <w:tr w:rsidR="00477F66" w:rsidRPr="007B6C7D" w14:paraId="62D81AC1" w14:textId="77777777">
        <w:trPr>
          <w:trHeight w:val="337"/>
        </w:trPr>
        <w:tc>
          <w:tcPr>
            <w:tcW w:w="610" w:type="dxa"/>
          </w:tcPr>
          <w:p w14:paraId="34C1C178" w14:textId="77777777" w:rsidR="00477F66" w:rsidRPr="007B6C7D" w:rsidRDefault="00477F66" w:rsidP="00195BD6"/>
        </w:tc>
        <w:tc>
          <w:tcPr>
            <w:tcW w:w="4680" w:type="dxa"/>
          </w:tcPr>
          <w:p w14:paraId="0827EAA5" w14:textId="77777777"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14:paraId="7E616B71" w14:textId="77777777" w:rsidR="00477F66" w:rsidRPr="007B6C7D" w:rsidRDefault="00477F66" w:rsidP="00195BD6"/>
        </w:tc>
        <w:tc>
          <w:tcPr>
            <w:tcW w:w="2126" w:type="dxa"/>
          </w:tcPr>
          <w:p w14:paraId="7A63D465" w14:textId="77777777" w:rsidR="00477F66" w:rsidRPr="007B6C7D" w:rsidRDefault="00477F66" w:rsidP="00195BD6"/>
        </w:tc>
      </w:tr>
    </w:tbl>
    <w:p w14:paraId="178745E4" w14:textId="77777777" w:rsidR="00477F66" w:rsidRPr="005361EC" w:rsidRDefault="00477F66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477F66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0E1A" w14:textId="77777777" w:rsidR="008675E6" w:rsidRDefault="008675E6" w:rsidP="00CF35D8">
      <w:pPr>
        <w:spacing w:after="0" w:line="240" w:lineRule="auto"/>
      </w:pPr>
      <w:r>
        <w:separator/>
      </w:r>
    </w:p>
  </w:endnote>
  <w:endnote w:type="continuationSeparator" w:id="0">
    <w:p w14:paraId="47E271E1" w14:textId="77777777" w:rsidR="008675E6" w:rsidRDefault="008675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D9FF" w14:textId="77777777" w:rsidR="008675E6" w:rsidRDefault="008675E6" w:rsidP="00CF35D8">
      <w:pPr>
        <w:spacing w:after="0" w:line="240" w:lineRule="auto"/>
      </w:pPr>
      <w:r>
        <w:separator/>
      </w:r>
    </w:p>
  </w:footnote>
  <w:footnote w:type="continuationSeparator" w:id="0">
    <w:p w14:paraId="78D7C655" w14:textId="77777777" w:rsidR="008675E6" w:rsidRDefault="008675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E6CF8"/>
    <w:rsid w:val="00201C77"/>
    <w:rsid w:val="00203036"/>
    <w:rsid w:val="00225CD9"/>
    <w:rsid w:val="00241ECA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77F66"/>
    <w:rsid w:val="004C05D7"/>
    <w:rsid w:val="004D3831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A605D"/>
    <w:rsid w:val="005B4C4F"/>
    <w:rsid w:val="005F0D24"/>
    <w:rsid w:val="006377DA"/>
    <w:rsid w:val="00685753"/>
    <w:rsid w:val="006964A3"/>
    <w:rsid w:val="006A3977"/>
    <w:rsid w:val="006B0ECC"/>
    <w:rsid w:val="006B6CBE"/>
    <w:rsid w:val="006C35CB"/>
    <w:rsid w:val="006E77C5"/>
    <w:rsid w:val="00750B1A"/>
    <w:rsid w:val="00793AF3"/>
    <w:rsid w:val="007A5170"/>
    <w:rsid w:val="007A6CFA"/>
    <w:rsid w:val="007B6C7D"/>
    <w:rsid w:val="008058B8"/>
    <w:rsid w:val="00822C34"/>
    <w:rsid w:val="008675E6"/>
    <w:rsid w:val="008721DB"/>
    <w:rsid w:val="008B22EE"/>
    <w:rsid w:val="008C3B1D"/>
    <w:rsid w:val="008C3C41"/>
    <w:rsid w:val="008E55C7"/>
    <w:rsid w:val="009262B3"/>
    <w:rsid w:val="00977294"/>
    <w:rsid w:val="009B4B14"/>
    <w:rsid w:val="009C3018"/>
    <w:rsid w:val="009F4F76"/>
    <w:rsid w:val="00A71E3A"/>
    <w:rsid w:val="00A9043F"/>
    <w:rsid w:val="00AB111C"/>
    <w:rsid w:val="00AC1B33"/>
    <w:rsid w:val="00AF5989"/>
    <w:rsid w:val="00B1602D"/>
    <w:rsid w:val="00B440DB"/>
    <w:rsid w:val="00B71530"/>
    <w:rsid w:val="00BB2BE5"/>
    <w:rsid w:val="00BB5601"/>
    <w:rsid w:val="00BE4A59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678A9"/>
    <w:rsid w:val="00DA6ABC"/>
    <w:rsid w:val="00DD1AA4"/>
    <w:rsid w:val="00DE0651"/>
    <w:rsid w:val="00E22E38"/>
    <w:rsid w:val="00E36C97"/>
    <w:rsid w:val="00E46527"/>
    <w:rsid w:val="00E84DD2"/>
    <w:rsid w:val="00E926D8"/>
    <w:rsid w:val="00EC5730"/>
    <w:rsid w:val="00F305BB"/>
    <w:rsid w:val="00F36E61"/>
    <w:rsid w:val="00F61779"/>
    <w:rsid w:val="00FD3420"/>
    <w:rsid w:val="00FE050F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765"/>
  <w15:docId w15:val="{A40E821B-29FA-4F33-B5C4-92121348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2020-06-03T06:50:00Z</cp:lastPrinted>
  <dcterms:created xsi:type="dcterms:W3CDTF">2020-04-06T11:26:00Z</dcterms:created>
  <dcterms:modified xsi:type="dcterms:W3CDTF">2020-06-03T06:50:00Z</dcterms:modified>
</cp:coreProperties>
</file>