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46" w:rsidRDefault="005A46B9">
      <w:pPr>
        <w:pStyle w:val="Nadpis1"/>
      </w:pPr>
      <w:r>
        <w:t xml:space="preserve">AZ ÓKORI KELET VILÁGA </w:t>
      </w:r>
    </w:p>
    <w:p w:rsidR="003C3446" w:rsidRDefault="005A46B9">
      <w:pPr>
        <w:spacing w:after="33" w:line="259" w:lineRule="auto"/>
        <w:ind w:left="0" w:right="19" w:firstLine="0"/>
        <w:jc w:val="center"/>
      </w:pPr>
      <w:r>
        <w:t xml:space="preserve"> </w:t>
      </w:r>
    </w:p>
    <w:p w:rsidR="003C3446" w:rsidRDefault="005A46B9" w:rsidP="00793D82">
      <w:pPr>
        <w:spacing w:after="4" w:line="276" w:lineRule="auto"/>
        <w:ind w:right="163"/>
        <w:jc w:val="left"/>
      </w:pPr>
      <w:r>
        <w:rPr>
          <w:b/>
        </w:rPr>
        <w:t xml:space="preserve">Közös jellemzők: </w:t>
      </w:r>
    </w:p>
    <w:p w:rsidR="003C3446" w:rsidRDefault="005A46B9" w:rsidP="00793D82">
      <w:pPr>
        <w:spacing w:after="34" w:line="276" w:lineRule="auto"/>
        <w:ind w:left="0" w:firstLine="0"/>
        <w:jc w:val="left"/>
      </w:pPr>
      <w:r>
        <w:t xml:space="preserve"> </w:t>
      </w:r>
    </w:p>
    <w:p w:rsidR="003C3446" w:rsidRPr="005C29DE" w:rsidRDefault="005A46B9" w:rsidP="00793D82">
      <w:pPr>
        <w:spacing w:after="4" w:line="276" w:lineRule="auto"/>
        <w:ind w:right="163"/>
        <w:jc w:val="left"/>
        <w:rPr>
          <w:b/>
          <w:color w:val="70AD47" w:themeColor="accent6"/>
        </w:rPr>
      </w:pPr>
      <w:r w:rsidRPr="005C29DE">
        <w:rPr>
          <w:b/>
          <w:color w:val="70AD47" w:themeColor="accent6"/>
        </w:rPr>
        <w:t>1.</w:t>
      </w:r>
      <w:r w:rsidRPr="005C29DE">
        <w:rPr>
          <w:rFonts w:ascii="Arial" w:eastAsia="Arial" w:hAnsi="Arial" w:cs="Arial"/>
          <w:b/>
          <w:color w:val="70AD47" w:themeColor="accent6"/>
        </w:rPr>
        <w:t xml:space="preserve"> </w:t>
      </w:r>
      <w:r w:rsidRPr="005C29DE">
        <w:rPr>
          <w:b/>
          <w:color w:val="70AD47" w:themeColor="accent6"/>
        </w:rPr>
        <w:t xml:space="preserve">Itt alakultak ki az első városállamok. </w:t>
      </w:r>
    </w:p>
    <w:p w:rsidR="003C3446" w:rsidRDefault="005A46B9" w:rsidP="00793D82">
      <w:pPr>
        <w:spacing w:line="276" w:lineRule="auto"/>
        <w:ind w:right="79" w:firstLine="417"/>
      </w:pPr>
      <w:r>
        <w:rPr>
          <w:b/>
        </w:rPr>
        <w:t>Mezopotámia</w:t>
      </w:r>
      <w:r>
        <w:t xml:space="preserve">: Ur, Uruk, Kis, Babilon; </w:t>
      </w:r>
    </w:p>
    <w:p w:rsidR="003C3446" w:rsidRDefault="005A46B9" w:rsidP="00793D82">
      <w:pPr>
        <w:spacing w:line="276" w:lineRule="auto"/>
        <w:ind w:left="437" w:right="79"/>
      </w:pPr>
      <w:r>
        <w:rPr>
          <w:b/>
        </w:rPr>
        <w:t>India</w:t>
      </w:r>
      <w:r>
        <w:t xml:space="preserve">: Mohendzso Daro, Harappa; </w:t>
      </w:r>
    </w:p>
    <w:p w:rsidR="00793D82" w:rsidRDefault="00793D82" w:rsidP="00793D82">
      <w:pPr>
        <w:spacing w:after="4" w:line="276" w:lineRule="auto"/>
        <w:ind w:left="355" w:right="163"/>
        <w:jc w:val="left"/>
      </w:pPr>
      <w:r>
        <w:rPr>
          <w:b/>
        </w:rPr>
        <w:t xml:space="preserve">  </w:t>
      </w:r>
      <w:r w:rsidR="005A46B9">
        <w:rPr>
          <w:b/>
        </w:rPr>
        <w:t>Palesztina</w:t>
      </w:r>
      <w:r w:rsidR="005A46B9">
        <w:t xml:space="preserve">: Jerikó </w:t>
      </w:r>
    </w:p>
    <w:p w:rsidR="003C3446" w:rsidRDefault="005A46B9" w:rsidP="00793D82">
      <w:pPr>
        <w:spacing w:after="4" w:line="276" w:lineRule="auto"/>
        <w:ind w:left="355" w:right="163"/>
        <w:jc w:val="left"/>
      </w:pPr>
      <w:r>
        <w:rPr>
          <w:sz w:val="16"/>
        </w:rPr>
        <w:t xml:space="preserve"> </w:t>
      </w:r>
    </w:p>
    <w:p w:rsidR="003C3446" w:rsidRDefault="005A46B9" w:rsidP="00793D82">
      <w:pPr>
        <w:numPr>
          <w:ilvl w:val="0"/>
          <w:numId w:val="1"/>
        </w:numPr>
        <w:spacing w:line="276" w:lineRule="auto"/>
        <w:ind w:right="79" w:hanging="427"/>
      </w:pPr>
      <w:r w:rsidRPr="005C29DE">
        <w:rPr>
          <w:b/>
          <w:color w:val="70AD47" w:themeColor="accent6"/>
        </w:rPr>
        <w:t xml:space="preserve">Itt született meg az írás, </w:t>
      </w:r>
      <w:r>
        <w:t>amely</w:t>
      </w:r>
      <w:r>
        <w:rPr>
          <w:b/>
        </w:rPr>
        <w:t xml:space="preserve"> </w:t>
      </w:r>
      <w:r>
        <w:t>területenként eltérő volt.</w:t>
      </w:r>
      <w:r>
        <w:rPr>
          <w:b/>
        </w:rPr>
        <w:t xml:space="preserve"> </w:t>
      </w:r>
    </w:p>
    <w:p w:rsidR="003C3446" w:rsidRDefault="005A46B9" w:rsidP="00793D82">
      <w:pPr>
        <w:spacing w:after="141" w:line="276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3C3446" w:rsidRDefault="005A46B9" w:rsidP="00793D82">
      <w:pPr>
        <w:numPr>
          <w:ilvl w:val="0"/>
          <w:numId w:val="1"/>
        </w:numPr>
        <w:spacing w:line="276" w:lineRule="auto"/>
        <w:ind w:right="79" w:hanging="427"/>
      </w:pPr>
      <w:r>
        <w:t xml:space="preserve">Jellegzetes </w:t>
      </w:r>
      <w:r w:rsidRPr="005C29DE">
        <w:rPr>
          <w:color w:val="70AD47" w:themeColor="accent6"/>
        </w:rPr>
        <w:t xml:space="preserve">az </w:t>
      </w:r>
      <w:r w:rsidRPr="005C29DE">
        <w:rPr>
          <w:b/>
          <w:color w:val="70AD47" w:themeColor="accent6"/>
        </w:rPr>
        <w:t>öntözéses gazdálkodás</w:t>
      </w:r>
      <w:r>
        <w:t xml:space="preserve">: a folyók vizét csatornákon keresztül a földekre vezetik </w:t>
      </w:r>
      <w:r>
        <w:rPr>
          <w:rFonts w:ascii="Wingdings" w:eastAsia="Wingdings" w:hAnsi="Wingdings" w:cs="Wingdings"/>
        </w:rPr>
        <w:t></w:t>
      </w:r>
      <w:r>
        <w:t xml:space="preserve"> ezeket </w:t>
      </w:r>
      <w:r>
        <w:rPr>
          <w:b/>
        </w:rPr>
        <w:t>folyammenti államoknak</w:t>
      </w:r>
      <w:r>
        <w:t xml:space="preserve"> nevezik. </w:t>
      </w:r>
    </w:p>
    <w:p w:rsidR="003C3446" w:rsidRDefault="005A46B9" w:rsidP="00793D82">
      <w:pPr>
        <w:spacing w:after="34" w:line="276" w:lineRule="auto"/>
        <w:ind w:left="0" w:firstLine="0"/>
        <w:jc w:val="left"/>
      </w:pPr>
      <w:r>
        <w:t xml:space="preserve"> </w:t>
      </w:r>
    </w:p>
    <w:p w:rsidR="003C3446" w:rsidRDefault="00793D82" w:rsidP="00793D82">
      <w:pPr>
        <w:spacing w:after="4" w:line="276" w:lineRule="auto"/>
        <w:ind w:right="163"/>
        <w:jc w:val="left"/>
      </w:pPr>
      <w:r>
        <w:rPr>
          <w:b/>
        </w:rPr>
        <w:t xml:space="preserve">  </w:t>
      </w:r>
      <w:r w:rsidR="005A46B9">
        <w:rPr>
          <w:b/>
        </w:rPr>
        <w:t xml:space="preserve">Négy nagy folyammenti állam alakult ki: </w:t>
      </w:r>
    </w:p>
    <w:p w:rsidR="003C3446" w:rsidRDefault="005A46B9" w:rsidP="00793D82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6410" w:type="dxa"/>
        <w:tblInd w:w="1329" w:type="dxa"/>
        <w:tblCellMar>
          <w:top w:w="9" w:type="dxa"/>
          <w:left w:w="180" w:type="dxa"/>
          <w:right w:w="107" w:type="dxa"/>
        </w:tblCellMar>
        <w:tblLook w:val="04A0" w:firstRow="1" w:lastRow="0" w:firstColumn="1" w:lastColumn="0" w:noHBand="0" w:noVBand="1"/>
      </w:tblPr>
      <w:tblGrid>
        <w:gridCol w:w="2900"/>
        <w:gridCol w:w="3510"/>
      </w:tblGrid>
      <w:tr w:rsidR="003C3446" w:rsidTr="00793D82">
        <w:trPr>
          <w:trHeight w:val="3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A46B9" w:rsidP="00793D82">
            <w:pPr>
              <w:spacing w:after="0" w:line="276" w:lineRule="auto"/>
              <w:ind w:left="0" w:right="73" w:firstLine="0"/>
              <w:jc w:val="center"/>
            </w:pPr>
            <w:r>
              <w:rPr>
                <w:b/>
              </w:rPr>
              <w:t xml:space="preserve">Állam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A46B9" w:rsidP="00793D82">
            <w:pPr>
              <w:spacing w:after="0" w:line="276" w:lineRule="auto"/>
              <w:ind w:left="0" w:right="68" w:firstLine="0"/>
              <w:jc w:val="center"/>
            </w:pPr>
            <w:r>
              <w:rPr>
                <w:b/>
              </w:rPr>
              <w:t xml:space="preserve">Folyó </w:t>
            </w:r>
          </w:p>
        </w:tc>
      </w:tr>
      <w:tr w:rsidR="003C3446" w:rsidTr="00793D82">
        <w:trPr>
          <w:trHeight w:val="3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A46B9" w:rsidP="00793D82">
            <w:pPr>
              <w:spacing w:after="0" w:line="276" w:lineRule="auto"/>
              <w:ind w:left="0" w:right="74" w:firstLine="0"/>
              <w:jc w:val="center"/>
            </w:pPr>
            <w:r w:rsidRPr="005C29DE">
              <w:rPr>
                <w:color w:val="70AD47" w:themeColor="accent6"/>
              </w:rPr>
              <w:t xml:space="preserve">Egyiptom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A46B9" w:rsidP="00793D82">
            <w:pPr>
              <w:spacing w:after="0" w:line="276" w:lineRule="auto"/>
              <w:ind w:left="0" w:right="67" w:firstLine="0"/>
              <w:jc w:val="center"/>
            </w:pPr>
            <w:r>
              <w:t xml:space="preserve">Nílus </w:t>
            </w:r>
          </w:p>
        </w:tc>
      </w:tr>
      <w:tr w:rsidR="003C3446" w:rsidTr="00793D82">
        <w:trPr>
          <w:trHeight w:val="3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C29DE" w:rsidP="00793D82">
            <w:pPr>
              <w:spacing w:after="0" w:line="276" w:lineRule="auto"/>
              <w:ind w:left="34" w:firstLine="0"/>
              <w:jc w:val="left"/>
            </w:pPr>
            <w:r>
              <w:rPr>
                <w:color w:val="70AD47" w:themeColor="accent6"/>
              </w:rPr>
              <w:t xml:space="preserve">        </w:t>
            </w:r>
            <w:r w:rsidR="005A46B9" w:rsidRPr="005C29DE">
              <w:rPr>
                <w:color w:val="70AD47" w:themeColor="accent6"/>
              </w:rPr>
              <w:t xml:space="preserve">Mezopotámia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A46B9" w:rsidP="00793D82">
            <w:pPr>
              <w:spacing w:after="0" w:line="276" w:lineRule="auto"/>
              <w:ind w:left="0" w:right="69" w:firstLine="0"/>
              <w:jc w:val="center"/>
            </w:pPr>
            <w:r>
              <w:t xml:space="preserve">Tigris, Eufrátesz </w:t>
            </w:r>
          </w:p>
        </w:tc>
      </w:tr>
      <w:tr w:rsidR="003C3446" w:rsidTr="00793D82">
        <w:trPr>
          <w:trHeight w:val="3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A46B9" w:rsidP="00793D82">
            <w:pPr>
              <w:spacing w:after="0" w:line="276" w:lineRule="auto"/>
              <w:ind w:left="0" w:right="74" w:firstLine="0"/>
              <w:jc w:val="center"/>
            </w:pPr>
            <w:r w:rsidRPr="005C29DE">
              <w:rPr>
                <w:color w:val="70AD47" w:themeColor="accent6"/>
              </w:rPr>
              <w:t xml:space="preserve">India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A46B9" w:rsidP="00793D82">
            <w:pPr>
              <w:spacing w:after="0" w:line="276" w:lineRule="auto"/>
              <w:ind w:left="0" w:right="67" w:firstLine="0"/>
              <w:jc w:val="center"/>
            </w:pPr>
            <w:r>
              <w:t xml:space="preserve">Indus, Gangesz </w:t>
            </w:r>
          </w:p>
        </w:tc>
      </w:tr>
      <w:tr w:rsidR="003C3446" w:rsidTr="00793D82">
        <w:trPr>
          <w:trHeight w:val="35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A46B9" w:rsidP="00793D82">
            <w:pPr>
              <w:spacing w:after="0" w:line="276" w:lineRule="auto"/>
              <w:ind w:left="0" w:right="72" w:firstLine="0"/>
              <w:jc w:val="center"/>
            </w:pPr>
            <w:r w:rsidRPr="005C29DE">
              <w:rPr>
                <w:color w:val="70AD47" w:themeColor="accent6"/>
              </w:rPr>
              <w:t xml:space="preserve">Kína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46" w:rsidRDefault="005A46B9" w:rsidP="00793D82">
            <w:pPr>
              <w:spacing w:after="0" w:line="276" w:lineRule="auto"/>
              <w:ind w:left="0" w:firstLine="0"/>
              <w:jc w:val="left"/>
            </w:pPr>
            <w:r>
              <w:t xml:space="preserve">       Hoang-ho, Jangce </w:t>
            </w:r>
          </w:p>
        </w:tc>
      </w:tr>
    </w:tbl>
    <w:p w:rsidR="003C3446" w:rsidRDefault="005A46B9" w:rsidP="00793D82">
      <w:pPr>
        <w:spacing w:after="152" w:line="276" w:lineRule="auto"/>
        <w:ind w:left="0" w:firstLine="0"/>
        <w:jc w:val="left"/>
      </w:pPr>
      <w:r>
        <w:rPr>
          <w:sz w:val="16"/>
        </w:rPr>
        <w:t xml:space="preserve"> </w:t>
      </w:r>
    </w:p>
    <w:p w:rsidR="003C3446" w:rsidRDefault="005A46B9" w:rsidP="00793D82">
      <w:pPr>
        <w:numPr>
          <w:ilvl w:val="0"/>
          <w:numId w:val="1"/>
        </w:numPr>
        <w:spacing w:line="276" w:lineRule="auto"/>
        <w:ind w:right="79" w:hanging="427"/>
      </w:pPr>
      <w:r>
        <w:t xml:space="preserve">Közös </w:t>
      </w:r>
      <w:r w:rsidRPr="005A46B9">
        <w:rPr>
          <w:color w:val="70AD47" w:themeColor="accent6"/>
        </w:rPr>
        <w:t xml:space="preserve">a </w:t>
      </w:r>
      <w:r w:rsidRPr="005A46B9">
        <w:rPr>
          <w:b/>
          <w:color w:val="70AD47" w:themeColor="accent6"/>
        </w:rPr>
        <w:t>társadalom felépítése</w:t>
      </w:r>
      <w:r w:rsidRPr="005A46B9">
        <w:rPr>
          <w:color w:val="70AD47" w:themeColor="accent6"/>
        </w:rPr>
        <w:t xml:space="preserve"> </w:t>
      </w:r>
      <w:r w:rsidR="00793D82">
        <w:t>is.</w:t>
      </w:r>
      <w:r>
        <w:t xml:space="preserve"> 4 alapvető csoport különíthető el: </w:t>
      </w:r>
    </w:p>
    <w:p w:rsidR="003C3446" w:rsidRDefault="005A46B9" w:rsidP="00793D82">
      <w:pPr>
        <w:spacing w:after="24" w:line="276" w:lineRule="auto"/>
        <w:ind w:left="708" w:firstLine="0"/>
        <w:jc w:val="left"/>
      </w:pPr>
      <w:r>
        <w:t xml:space="preserve"> </w:t>
      </w:r>
    </w:p>
    <w:p w:rsidR="003C3446" w:rsidRDefault="005A46B9" w:rsidP="00793D82">
      <w:pPr>
        <w:numPr>
          <w:ilvl w:val="0"/>
          <w:numId w:val="2"/>
        </w:numPr>
        <w:spacing w:line="276" w:lineRule="auto"/>
        <w:ind w:left="1027" w:right="79" w:hanging="319"/>
      </w:pPr>
      <w:r w:rsidRPr="005A46B9">
        <w:rPr>
          <w:b/>
          <w:color w:val="4472C4" w:themeColor="accent5"/>
        </w:rPr>
        <w:t>Istenkirály</w:t>
      </w:r>
      <w:r>
        <w:t>: minden hatalom az övé, az</w:t>
      </w:r>
      <w:r w:rsidR="00793D82">
        <w:t xml:space="preserve"> egész állam felett rendelkezik</w:t>
      </w:r>
      <w:r w:rsidRPr="00793D82"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793D82">
        <w:t xml:space="preserve"> </w:t>
      </w:r>
    </w:p>
    <w:p w:rsidR="003C3446" w:rsidRDefault="005A46B9" w:rsidP="00793D82">
      <w:pPr>
        <w:numPr>
          <w:ilvl w:val="0"/>
          <w:numId w:val="2"/>
        </w:numPr>
        <w:spacing w:line="276" w:lineRule="auto"/>
        <w:ind w:left="1027" w:right="79" w:hanging="319"/>
      </w:pPr>
      <w:r w:rsidRPr="005A46B9">
        <w:rPr>
          <w:b/>
          <w:color w:val="4472C4" w:themeColor="accent5"/>
        </w:rPr>
        <w:t>Előkelők</w:t>
      </w:r>
      <w:r>
        <w:rPr>
          <w:i/>
        </w:rPr>
        <w:t>:</w:t>
      </w:r>
      <w:r>
        <w:t xml:space="preserve"> irányítják a tömegeket: </w:t>
      </w:r>
      <w:r w:rsidR="00793D82">
        <w:t xml:space="preserve">hadvezér, </w:t>
      </w:r>
      <w:r w:rsidR="005C29DE">
        <w:t>papság,hivatalnokok</w:t>
      </w:r>
    </w:p>
    <w:p w:rsidR="003C3446" w:rsidRDefault="005A46B9" w:rsidP="00793D82">
      <w:pPr>
        <w:spacing w:after="87" w:line="276" w:lineRule="auto"/>
        <w:ind w:left="708" w:firstLine="0"/>
        <w:jc w:val="left"/>
      </w:pPr>
      <w:r>
        <w:rPr>
          <w:sz w:val="16"/>
        </w:rPr>
        <w:t xml:space="preserve"> </w:t>
      </w:r>
    </w:p>
    <w:p w:rsidR="003C3446" w:rsidRDefault="005A46B9" w:rsidP="005C29DE">
      <w:pPr>
        <w:spacing w:after="4" w:line="276" w:lineRule="auto"/>
        <w:ind w:left="0" w:right="163" w:firstLine="708"/>
        <w:jc w:val="left"/>
      </w:pPr>
      <w:r>
        <w:t xml:space="preserve">c) </w:t>
      </w:r>
      <w:r w:rsidRPr="005A46B9">
        <w:rPr>
          <w:b/>
          <w:color w:val="4472C4" w:themeColor="accent5"/>
        </w:rPr>
        <w:t>Közrendűek</w:t>
      </w:r>
      <w:r w:rsidRPr="005A46B9">
        <w:rPr>
          <w:color w:val="4472C4" w:themeColor="accent5"/>
        </w:rPr>
        <w:t>:</w:t>
      </w:r>
      <w:r>
        <w:t xml:space="preserve"> </w:t>
      </w:r>
      <w:r w:rsidR="005C29DE">
        <w:t>földművesek, iparosok,kereskedők, katonák</w:t>
      </w:r>
    </w:p>
    <w:p w:rsidR="003C3446" w:rsidRDefault="005A46B9" w:rsidP="00793D82">
      <w:pPr>
        <w:spacing w:after="88" w:line="276" w:lineRule="auto"/>
        <w:ind w:left="0" w:firstLine="0"/>
        <w:jc w:val="left"/>
      </w:pPr>
      <w:r>
        <w:rPr>
          <w:sz w:val="16"/>
        </w:rPr>
        <w:t xml:space="preserve"> </w:t>
      </w:r>
    </w:p>
    <w:p w:rsidR="003C3446" w:rsidRDefault="005A46B9" w:rsidP="005C29DE">
      <w:pPr>
        <w:spacing w:after="0" w:line="276" w:lineRule="auto"/>
        <w:ind w:left="0" w:right="451" w:firstLine="708"/>
      </w:pPr>
      <w:r>
        <w:t xml:space="preserve">d) </w:t>
      </w:r>
      <w:r w:rsidRPr="005A46B9">
        <w:rPr>
          <w:b/>
          <w:color w:val="4472C4" w:themeColor="accent5"/>
        </w:rPr>
        <w:t>Rabszolgák:</w:t>
      </w:r>
      <w:r w:rsidR="005C29DE">
        <w:rPr>
          <w:sz w:val="20"/>
        </w:rPr>
        <w:t xml:space="preserve"> </w:t>
      </w:r>
      <w:r>
        <w:rPr>
          <w:b/>
        </w:rPr>
        <w:t>Kétféle módon</w:t>
      </w:r>
      <w:r>
        <w:t xml:space="preserve"> lehet valaki rabszolga:</w:t>
      </w:r>
      <w:r>
        <w:rPr>
          <w:b/>
        </w:rPr>
        <w:t xml:space="preserve"> </w:t>
      </w:r>
    </w:p>
    <w:p w:rsidR="003C3446" w:rsidRDefault="005A46B9" w:rsidP="005C29DE">
      <w:pPr>
        <w:numPr>
          <w:ilvl w:val="0"/>
          <w:numId w:val="3"/>
        </w:numPr>
        <w:spacing w:line="276" w:lineRule="auto"/>
        <w:ind w:left="2844" w:right="40" w:hanging="360"/>
        <w:jc w:val="left"/>
      </w:pPr>
      <w:r>
        <w:rPr>
          <w:b/>
        </w:rPr>
        <w:t>hadifogoly</w:t>
      </w:r>
      <w:r>
        <w:t xml:space="preserve">ként eladják háború után </w:t>
      </w:r>
    </w:p>
    <w:p w:rsidR="003C3446" w:rsidRDefault="005A46B9" w:rsidP="005C29DE">
      <w:pPr>
        <w:numPr>
          <w:ilvl w:val="0"/>
          <w:numId w:val="3"/>
        </w:numPr>
        <w:spacing w:after="34" w:line="276" w:lineRule="auto"/>
        <w:ind w:left="2844" w:right="40" w:hanging="360"/>
        <w:jc w:val="left"/>
      </w:pPr>
      <w:r>
        <w:rPr>
          <w:b/>
        </w:rPr>
        <w:t>adósrabszolga</w:t>
      </w:r>
      <w:r>
        <w:t xml:space="preserve">:  az adósságát dolgozza le </w:t>
      </w:r>
    </w:p>
    <w:p w:rsidR="003C3446" w:rsidRDefault="005A46B9" w:rsidP="005C29DE">
      <w:pPr>
        <w:spacing w:after="0" w:line="276" w:lineRule="auto"/>
        <w:ind w:left="2484" w:firstLine="0"/>
        <w:jc w:val="left"/>
      </w:pPr>
      <w:r>
        <w:t xml:space="preserve"> </w:t>
      </w:r>
    </w:p>
    <w:p w:rsidR="003C3446" w:rsidRDefault="005A46B9" w:rsidP="00793D82">
      <w:pPr>
        <w:spacing w:after="0" w:line="276" w:lineRule="auto"/>
        <w:ind w:left="0" w:firstLine="0"/>
        <w:jc w:val="left"/>
      </w:pPr>
      <w:r>
        <w:t xml:space="preserve"> </w:t>
      </w:r>
    </w:p>
    <w:p w:rsidR="003C3446" w:rsidRDefault="005A46B9">
      <w:pPr>
        <w:spacing w:after="0" w:line="259" w:lineRule="auto"/>
        <w:ind w:left="0" w:right="1438" w:firstLine="0"/>
        <w:jc w:val="right"/>
      </w:pPr>
      <w:bookmarkStart w:id="0" w:name="_GoBack"/>
      <w:bookmarkEnd w:id="0"/>
      <w:r>
        <w:t xml:space="preserve"> </w:t>
      </w:r>
    </w:p>
    <w:sectPr w:rsidR="003C3446" w:rsidSect="002D780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6" style="width:57.75pt;height:76.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CE431B5"/>
    <w:multiLevelType w:val="hybridMultilevel"/>
    <w:tmpl w:val="5EB25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D84"/>
    <w:multiLevelType w:val="hybridMultilevel"/>
    <w:tmpl w:val="490A688A"/>
    <w:lvl w:ilvl="0" w:tplc="DF1005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C4A7A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6AB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8A7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ED7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0CE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DC3F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0244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E2E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56700"/>
    <w:multiLevelType w:val="hybridMultilevel"/>
    <w:tmpl w:val="4F328BBA"/>
    <w:lvl w:ilvl="0" w:tplc="D390BC6E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DEB1AC">
      <w:start w:val="1"/>
      <w:numFmt w:val="bullet"/>
      <w:lvlText w:val="•"/>
      <w:lvlPicBulletId w:val="0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872CE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5660E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E2338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2BACA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2D2A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56927A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A4153A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56C82"/>
    <w:multiLevelType w:val="hybridMultilevel"/>
    <w:tmpl w:val="0C8A8D80"/>
    <w:lvl w:ilvl="0" w:tplc="FDA44144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8633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24F4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895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06D5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292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8B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0E27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448B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8577B"/>
    <w:multiLevelType w:val="hybridMultilevel"/>
    <w:tmpl w:val="C696F99A"/>
    <w:lvl w:ilvl="0" w:tplc="3BC09FA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6CA270">
      <w:start w:val="1"/>
      <w:numFmt w:val="bullet"/>
      <w:lvlText w:val="•"/>
      <w:lvlPicBulletId w:val="0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04242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220D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385E1A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CD8B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6FC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08650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E8078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E6634"/>
    <w:multiLevelType w:val="hybridMultilevel"/>
    <w:tmpl w:val="2DB4B57E"/>
    <w:lvl w:ilvl="0" w:tplc="4C5CC454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C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AAC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46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AB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4B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86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46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007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D21EAC"/>
    <w:multiLevelType w:val="hybridMultilevel"/>
    <w:tmpl w:val="AC46744C"/>
    <w:lvl w:ilvl="0" w:tplc="2116BBD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04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43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6E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F88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AF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E0E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64E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52F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925390"/>
    <w:multiLevelType w:val="hybridMultilevel"/>
    <w:tmpl w:val="2AC4E90A"/>
    <w:lvl w:ilvl="0" w:tplc="D5F600F6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A47A3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42BD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C430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6A26F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81B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3E9D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2FF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E0D6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0D1ED3"/>
    <w:multiLevelType w:val="hybridMultilevel"/>
    <w:tmpl w:val="6CDA827E"/>
    <w:lvl w:ilvl="0" w:tplc="893C2CB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0170A">
      <w:start w:val="1"/>
      <w:numFmt w:val="bullet"/>
      <w:lvlText w:val="o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AAF10">
      <w:start w:val="1"/>
      <w:numFmt w:val="bullet"/>
      <w:lvlRestart w:val="0"/>
      <w:lvlText w:val=""/>
      <w:lvlJc w:val="left"/>
      <w:pPr>
        <w:ind w:left="1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8CA4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EB45C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A2402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000B0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4E8554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A9B3C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631C5A"/>
    <w:multiLevelType w:val="hybridMultilevel"/>
    <w:tmpl w:val="B45CBD4C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DE71E46"/>
    <w:multiLevelType w:val="hybridMultilevel"/>
    <w:tmpl w:val="128C0316"/>
    <w:lvl w:ilvl="0" w:tplc="C47435A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64C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627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AA3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234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AF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03D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A1A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226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7B145C"/>
    <w:multiLevelType w:val="hybridMultilevel"/>
    <w:tmpl w:val="6390FEAA"/>
    <w:lvl w:ilvl="0" w:tplc="775C88E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C3B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4AA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E50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8F0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10EA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45C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C6B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497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8300BE"/>
    <w:multiLevelType w:val="hybridMultilevel"/>
    <w:tmpl w:val="49FA8774"/>
    <w:lvl w:ilvl="0" w:tplc="0D086B5E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EE7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674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E4EF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E0E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4F5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CE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2A00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4C7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46"/>
    <w:rsid w:val="001578DE"/>
    <w:rsid w:val="002D7808"/>
    <w:rsid w:val="003C3446"/>
    <w:rsid w:val="00441BA6"/>
    <w:rsid w:val="005A46B9"/>
    <w:rsid w:val="005C29DE"/>
    <w:rsid w:val="005D43CA"/>
    <w:rsid w:val="0066501D"/>
    <w:rsid w:val="007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6588"/>
  <w15:docId w15:val="{506251BF-920B-41FE-B6F8-FF7B76FB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541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79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AZ ÓKORI KELET VILÁGA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ÓKORI KELET VILÁGA</dc:title>
  <dc:subject/>
  <dc:creator>Kiss Attila</dc:creator>
  <cp:keywords/>
  <cp:lastModifiedBy>zsmvelma@gmail.com</cp:lastModifiedBy>
  <cp:revision>2</cp:revision>
  <dcterms:created xsi:type="dcterms:W3CDTF">2020-05-12T05:18:00Z</dcterms:created>
  <dcterms:modified xsi:type="dcterms:W3CDTF">2020-05-12T05:18:00Z</dcterms:modified>
</cp:coreProperties>
</file>